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ỦY BAN NHÂN DÂN THÀNH PHỐ HỒ CHÍ MINH</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TRƯỜNG CAO ĐẲNG LÝ TỰ TRỌNG THÀNH PHỐ HỒ CHÍ MINH</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KHOA KINH TẾ</w:t>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noProof/>
          <w:color w:val="000000" w:themeColor="text1"/>
          <w:sz w:val="26"/>
          <w:szCs w:val="26"/>
        </w:rPr>
        <w:drawing>
          <wp:inline distT="0" distB="0" distL="0" distR="0" wp14:anchorId="657C25E7" wp14:editId="66C6F891">
            <wp:extent cx="1500018" cy="1024050"/>
            <wp:effectExtent l="0" t="0" r="0" b="0"/>
            <wp:docPr id="9" name="image7.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jpg" descr="Logo&#10;&#10;Description automatically generated"/>
                    <pic:cNvPicPr preferRelativeResize="0"/>
                  </pic:nvPicPr>
                  <pic:blipFill>
                    <a:blip r:embed="rId8"/>
                    <a:srcRect/>
                    <a:stretch>
                      <a:fillRect/>
                    </a:stretch>
                  </pic:blipFill>
                  <pic:spPr>
                    <a:xfrm>
                      <a:off x="0" y="0"/>
                      <a:ext cx="1500018" cy="1024050"/>
                    </a:xfrm>
                    <a:prstGeom prst="rect">
                      <a:avLst/>
                    </a:prstGeom>
                    <a:ln/>
                  </pic:spPr>
                </pic:pic>
              </a:graphicData>
            </a:graphic>
          </wp:inline>
        </w:drawing>
      </w:r>
    </w:p>
    <w:p w:rsidR="00E128A8" w:rsidRPr="00E9774F" w:rsidRDefault="00E128A8">
      <w:pPr>
        <w:spacing w:line="360" w:lineRule="auto"/>
        <w:rPr>
          <w:rFonts w:ascii="Times New Roman" w:eastAsia="Times New Roman" w:hAnsi="Times New Roman" w:cs="Times New Roman"/>
          <w:b/>
          <w:color w:val="000000" w:themeColor="text1"/>
          <w:sz w:val="28"/>
          <w:szCs w:val="28"/>
        </w:rPr>
      </w:pPr>
    </w:p>
    <w:p w:rsidR="00E128A8" w:rsidRPr="00E9774F" w:rsidRDefault="001C78BD">
      <w:pPr>
        <w:spacing w:line="360" w:lineRule="auto"/>
        <w:ind w:left="426" w:firstLine="720"/>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SVTH:   TRIỆU HOÀNG DUY     -</w:t>
      </w:r>
      <w:r w:rsidRPr="00E9774F">
        <w:rPr>
          <w:rFonts w:ascii="Times New Roman" w:eastAsia="Times New Roman" w:hAnsi="Times New Roman" w:cs="Times New Roman"/>
          <w:b/>
          <w:color w:val="000000" w:themeColor="text1"/>
          <w:sz w:val="28"/>
          <w:szCs w:val="28"/>
        </w:rPr>
        <w:tab/>
        <w:t>MSSV: 20002467</w:t>
      </w:r>
    </w:p>
    <w:p w:rsidR="00E128A8" w:rsidRPr="00E9774F" w:rsidRDefault="00E128A8">
      <w:pPr>
        <w:spacing w:line="360" w:lineRule="auto"/>
        <w:rPr>
          <w:rFonts w:ascii="Times New Roman" w:eastAsia="Times New Roman" w:hAnsi="Times New Roman" w:cs="Times New Roman"/>
          <w:b/>
          <w:color w:val="000000" w:themeColor="text1"/>
          <w:sz w:val="50"/>
          <w:szCs w:val="50"/>
        </w:rPr>
      </w:pPr>
    </w:p>
    <w:p w:rsidR="00E128A8" w:rsidRPr="00E9774F" w:rsidRDefault="001C78BD">
      <w:pPr>
        <w:spacing w:line="360" w:lineRule="auto"/>
        <w:jc w:val="center"/>
        <w:rPr>
          <w:rFonts w:ascii="Times New Roman" w:eastAsia="Times New Roman" w:hAnsi="Times New Roman" w:cs="Times New Roman"/>
          <w:b/>
          <w:color w:val="000000" w:themeColor="text1"/>
          <w:sz w:val="60"/>
          <w:szCs w:val="60"/>
        </w:rPr>
      </w:pPr>
      <w:r w:rsidRPr="00E9774F">
        <w:rPr>
          <w:rFonts w:ascii="Times New Roman" w:eastAsia="Times New Roman" w:hAnsi="Times New Roman" w:cs="Times New Roman"/>
          <w:b/>
          <w:color w:val="000000" w:themeColor="text1"/>
          <w:sz w:val="60"/>
          <w:szCs w:val="60"/>
        </w:rPr>
        <w:t>QUẢN TRỊ KHO HÀNG</w:t>
      </w:r>
    </w:p>
    <w:p w:rsidR="00E128A8" w:rsidRPr="00E9774F" w:rsidRDefault="00E128A8" w:rsidP="00E167AB">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rsidP="00E167AB">
      <w:pPr>
        <w:widowControl w:val="0"/>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Ngành học: Logistics</w:t>
      </w:r>
    </w:p>
    <w:p w:rsidR="00E128A8" w:rsidRPr="00E9774F" w:rsidRDefault="001C78BD" w:rsidP="00E167AB">
      <w:pPr>
        <w:widowControl w:val="0"/>
        <w:spacing w:line="360" w:lineRule="auto"/>
        <w:jc w:val="center"/>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8"/>
          <w:szCs w:val="28"/>
        </w:rPr>
        <w:t xml:space="preserve">Lớp học: </w:t>
      </w:r>
      <w:r w:rsidRPr="00E9774F">
        <w:rPr>
          <w:rFonts w:ascii="Times New Roman" w:eastAsia="Times New Roman" w:hAnsi="Times New Roman" w:cs="Times New Roman"/>
          <w:b/>
          <w:color w:val="000000" w:themeColor="text1"/>
          <w:sz w:val="26"/>
          <w:szCs w:val="26"/>
          <w:shd w:val="clear" w:color="auto" w:fill="F8F9FA"/>
        </w:rPr>
        <w:t>20C1 - LGT1</w:t>
      </w:r>
    </w:p>
    <w:p w:rsidR="00E128A8" w:rsidRPr="00E9774F" w:rsidRDefault="001C78BD">
      <w:pPr>
        <w:widowControl w:val="0"/>
        <w:spacing w:line="360" w:lineRule="auto"/>
        <w:jc w:val="both"/>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ab/>
      </w:r>
      <w:r w:rsidRPr="00E9774F">
        <w:rPr>
          <w:rFonts w:ascii="Times New Roman" w:eastAsia="Times New Roman" w:hAnsi="Times New Roman" w:cs="Times New Roman"/>
          <w:b/>
          <w:color w:val="000000" w:themeColor="text1"/>
          <w:sz w:val="28"/>
          <w:szCs w:val="28"/>
        </w:rPr>
        <w:tab/>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TIỂU LUẬN MÔN QUẢN TRỊ KHO HÀNG</w:t>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jc w:val="center"/>
        <w:rPr>
          <w:rFonts w:ascii="Times New Roman" w:eastAsia="Times New Roman" w:hAnsi="Times New Roman" w:cs="Times New Roman"/>
          <w:b/>
          <w:color w:val="000000" w:themeColor="text1"/>
          <w:sz w:val="30"/>
          <w:szCs w:val="30"/>
        </w:rPr>
      </w:pPr>
      <w:r w:rsidRPr="00E9774F">
        <w:rPr>
          <w:rFonts w:ascii="Times New Roman" w:eastAsia="Times New Roman" w:hAnsi="Times New Roman" w:cs="Times New Roman"/>
          <w:b/>
          <w:color w:val="000000" w:themeColor="text1"/>
          <w:sz w:val="28"/>
          <w:szCs w:val="28"/>
        </w:rPr>
        <w:t xml:space="preserve">GVGD:  </w:t>
      </w:r>
      <w:r w:rsidRPr="00E9774F">
        <w:rPr>
          <w:rFonts w:ascii="Times New Roman" w:eastAsia="Times New Roman" w:hAnsi="Times New Roman" w:cs="Times New Roman"/>
          <w:b/>
          <w:color w:val="000000" w:themeColor="text1"/>
          <w:sz w:val="26"/>
          <w:szCs w:val="26"/>
          <w:shd w:val="clear" w:color="auto" w:fill="F8F9FA"/>
        </w:rPr>
        <w:t>CAO XUÂN GIANG</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sectPr w:rsidR="00E128A8" w:rsidRPr="00E9774F" w:rsidSect="0075514F">
          <w:footerReference w:type="default" r:id="rId9"/>
          <w:pgSz w:w="12240" w:h="15840"/>
          <w:pgMar w:top="1440" w:right="1440" w:bottom="1440" w:left="1440" w:header="566" w:footer="566" w:gutter="0"/>
          <w:pgBorders w:offsetFrom="page">
            <w:top w:val="triple" w:sz="4" w:space="24" w:color="auto" w:shadow="1"/>
            <w:left w:val="triple" w:sz="4" w:space="24" w:color="auto" w:shadow="1"/>
            <w:bottom w:val="triple" w:sz="4" w:space="24" w:color="auto" w:shadow="1"/>
            <w:right w:val="triple" w:sz="4" w:space="24" w:color="auto" w:shadow="1"/>
          </w:pgBorders>
          <w:pgNumType w:start="1"/>
          <w:cols w:space="720"/>
        </w:sectPr>
      </w:pPr>
      <w:r w:rsidRPr="00E9774F">
        <w:rPr>
          <w:rFonts w:ascii="Times New Roman" w:eastAsia="Times New Roman" w:hAnsi="Times New Roman" w:cs="Times New Roman"/>
          <w:b/>
          <w:color w:val="000000" w:themeColor="text1"/>
          <w:sz w:val="28"/>
          <w:szCs w:val="28"/>
        </w:rPr>
        <w:t>Thành phố Hồ Chí Minh – 2021</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lastRenderedPageBreak/>
        <w:t>ỦY BAN NHÂN DÂN THÀNH PHỐ HỒ CHÍ MINH</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TRƯỜNG CAO ĐẲNG LÝ TỰ TRỌNG THÀNH PHỐ HỒ CHÍ MINH</w:t>
      </w: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KHOA KINH TẾ</w:t>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noProof/>
          <w:color w:val="000000" w:themeColor="text1"/>
          <w:sz w:val="26"/>
          <w:szCs w:val="26"/>
        </w:rPr>
        <w:drawing>
          <wp:inline distT="0" distB="0" distL="0" distR="0" wp14:anchorId="34E6C4C5" wp14:editId="14178ADE">
            <wp:extent cx="1500018" cy="1024050"/>
            <wp:effectExtent l="0" t="0" r="0" b="0"/>
            <wp:docPr id="10" name="image7.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jpg" descr="Logo&#10;&#10;Description automatically generated"/>
                    <pic:cNvPicPr preferRelativeResize="0"/>
                  </pic:nvPicPr>
                  <pic:blipFill>
                    <a:blip r:embed="rId8"/>
                    <a:srcRect/>
                    <a:stretch>
                      <a:fillRect/>
                    </a:stretch>
                  </pic:blipFill>
                  <pic:spPr>
                    <a:xfrm>
                      <a:off x="0" y="0"/>
                      <a:ext cx="1500018" cy="1024050"/>
                    </a:xfrm>
                    <a:prstGeom prst="rect">
                      <a:avLst/>
                    </a:prstGeom>
                    <a:ln/>
                  </pic:spPr>
                </pic:pic>
              </a:graphicData>
            </a:graphic>
          </wp:inline>
        </w:drawing>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ind w:left="426" w:firstLine="720"/>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SVTH:   TRIỆU HOÀNG DUY     -</w:t>
      </w:r>
      <w:r w:rsidRPr="00E9774F">
        <w:rPr>
          <w:rFonts w:ascii="Times New Roman" w:eastAsia="Times New Roman" w:hAnsi="Times New Roman" w:cs="Times New Roman"/>
          <w:b/>
          <w:color w:val="000000" w:themeColor="text1"/>
          <w:sz w:val="28"/>
          <w:szCs w:val="28"/>
        </w:rPr>
        <w:tab/>
        <w:t>MSSV: 20002467</w:t>
      </w:r>
    </w:p>
    <w:p w:rsidR="00E128A8" w:rsidRPr="00E9774F" w:rsidRDefault="00E128A8">
      <w:pPr>
        <w:spacing w:line="360" w:lineRule="auto"/>
        <w:rPr>
          <w:rFonts w:ascii="Times New Roman" w:eastAsia="Times New Roman" w:hAnsi="Times New Roman" w:cs="Times New Roman"/>
          <w:b/>
          <w:color w:val="000000" w:themeColor="text1"/>
          <w:sz w:val="50"/>
          <w:szCs w:val="50"/>
        </w:rPr>
      </w:pPr>
    </w:p>
    <w:p w:rsidR="00E128A8" w:rsidRPr="00E9774F" w:rsidRDefault="001C78BD">
      <w:pPr>
        <w:spacing w:line="360" w:lineRule="auto"/>
        <w:jc w:val="center"/>
        <w:rPr>
          <w:rFonts w:ascii="Times New Roman" w:eastAsia="Times New Roman" w:hAnsi="Times New Roman" w:cs="Times New Roman"/>
          <w:b/>
          <w:color w:val="000000" w:themeColor="text1"/>
          <w:sz w:val="60"/>
          <w:szCs w:val="60"/>
        </w:rPr>
      </w:pPr>
      <w:r w:rsidRPr="00E9774F">
        <w:rPr>
          <w:rFonts w:ascii="Times New Roman" w:eastAsia="Times New Roman" w:hAnsi="Times New Roman" w:cs="Times New Roman"/>
          <w:b/>
          <w:color w:val="000000" w:themeColor="text1"/>
          <w:sz w:val="60"/>
          <w:szCs w:val="60"/>
        </w:rPr>
        <w:t>QUẢN TRỊ KHO HÀNG</w:t>
      </w:r>
    </w:p>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rsidP="00BB5F61">
      <w:pPr>
        <w:widowControl w:val="0"/>
        <w:spacing w:line="360" w:lineRule="auto"/>
        <w:jc w:val="center"/>
        <w:rPr>
          <w:rFonts w:ascii="Times New Roman" w:eastAsia="Times New Roman" w:hAnsi="Times New Roman" w:cs="Times New Roman"/>
          <w:b/>
          <w:color w:val="000000" w:themeColor="text1"/>
          <w:sz w:val="28"/>
          <w:szCs w:val="28"/>
        </w:rPr>
      </w:pPr>
      <w:bookmarkStart w:id="0" w:name="_GoBack"/>
      <w:r w:rsidRPr="00E9774F">
        <w:rPr>
          <w:rFonts w:ascii="Times New Roman" w:eastAsia="Times New Roman" w:hAnsi="Times New Roman" w:cs="Times New Roman"/>
          <w:b/>
          <w:color w:val="000000" w:themeColor="text1"/>
          <w:sz w:val="28"/>
          <w:szCs w:val="28"/>
        </w:rPr>
        <w:t>Ngành học: Logistics</w:t>
      </w:r>
    </w:p>
    <w:p w:rsidR="00E128A8" w:rsidRPr="00E9774F" w:rsidRDefault="001C78BD" w:rsidP="00BB5F61">
      <w:pPr>
        <w:widowControl w:val="0"/>
        <w:spacing w:line="360" w:lineRule="auto"/>
        <w:jc w:val="center"/>
        <w:rPr>
          <w:rFonts w:ascii="Times New Roman" w:eastAsia="Times New Roman" w:hAnsi="Times New Roman" w:cs="Times New Roman"/>
          <w:b/>
          <w:color w:val="000000" w:themeColor="text1"/>
          <w:sz w:val="28"/>
          <w:szCs w:val="28"/>
        </w:rPr>
      </w:pPr>
      <w:bookmarkStart w:id="1" w:name="_gjdgxs" w:colFirst="0" w:colLast="0"/>
      <w:bookmarkEnd w:id="1"/>
      <w:r w:rsidRPr="00E9774F">
        <w:rPr>
          <w:rFonts w:ascii="Times New Roman" w:eastAsia="Times New Roman" w:hAnsi="Times New Roman" w:cs="Times New Roman"/>
          <w:b/>
          <w:color w:val="000000" w:themeColor="text1"/>
          <w:sz w:val="28"/>
          <w:szCs w:val="28"/>
        </w:rPr>
        <w:t xml:space="preserve">Lớp học: </w:t>
      </w:r>
      <w:r w:rsidRPr="00E9774F">
        <w:rPr>
          <w:rFonts w:ascii="Times New Roman" w:eastAsia="Times New Roman" w:hAnsi="Times New Roman" w:cs="Times New Roman"/>
          <w:b/>
          <w:color w:val="000000" w:themeColor="text1"/>
          <w:sz w:val="26"/>
          <w:szCs w:val="26"/>
          <w:shd w:val="clear" w:color="auto" w:fill="F8F9FA"/>
        </w:rPr>
        <w:t>20C1 - LGT1</w:t>
      </w:r>
    </w:p>
    <w:p w:rsidR="00E128A8" w:rsidRPr="00E9774F" w:rsidRDefault="00E128A8" w:rsidP="00BB5F61">
      <w:pPr>
        <w:widowControl w:val="0"/>
        <w:spacing w:line="360" w:lineRule="auto"/>
        <w:jc w:val="center"/>
        <w:rPr>
          <w:rFonts w:ascii="Times New Roman" w:eastAsia="Times New Roman" w:hAnsi="Times New Roman" w:cs="Times New Roman"/>
          <w:b/>
          <w:color w:val="000000" w:themeColor="text1"/>
          <w:sz w:val="28"/>
          <w:szCs w:val="28"/>
        </w:rPr>
      </w:pPr>
    </w:p>
    <w:bookmarkEnd w:id="0"/>
    <w:p w:rsidR="00E128A8" w:rsidRPr="00E9774F" w:rsidRDefault="00E128A8">
      <w:pPr>
        <w:spacing w:line="360" w:lineRule="auto"/>
        <w:jc w:val="center"/>
        <w:rPr>
          <w:rFonts w:ascii="Times New Roman" w:eastAsia="Times New Roman" w:hAnsi="Times New Roman" w:cs="Times New Roman"/>
          <w:b/>
          <w:color w:val="000000" w:themeColor="text1"/>
          <w:sz w:val="28"/>
          <w:szCs w:val="28"/>
        </w:rPr>
      </w:pPr>
    </w:p>
    <w:p w:rsidR="00E128A8" w:rsidRPr="00E9774F" w:rsidRDefault="001C78BD">
      <w:pPr>
        <w:spacing w:line="360" w:lineRule="auto"/>
        <w:jc w:val="center"/>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TIỂU LUẬN MÔN QUẢN TRỊ KHO HÀNG</w:t>
      </w:r>
    </w:p>
    <w:p w:rsidR="00E128A8" w:rsidRPr="00E9774F" w:rsidRDefault="00E128A8">
      <w:pPr>
        <w:spacing w:line="360" w:lineRule="auto"/>
        <w:rPr>
          <w:rFonts w:ascii="Times New Roman" w:eastAsia="Times New Roman" w:hAnsi="Times New Roman" w:cs="Times New Roman"/>
          <w:b/>
          <w:color w:val="000000" w:themeColor="text1"/>
          <w:sz w:val="28"/>
          <w:szCs w:val="28"/>
        </w:rPr>
      </w:pPr>
    </w:p>
    <w:p w:rsidR="00E128A8" w:rsidRPr="00E9774F" w:rsidRDefault="001C78BD">
      <w:pPr>
        <w:spacing w:line="360" w:lineRule="auto"/>
        <w:ind w:left="720" w:firstLine="720"/>
        <w:jc w:val="both"/>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GV CHẤM 1</w:t>
      </w:r>
      <w:r w:rsidRPr="00E9774F">
        <w:rPr>
          <w:rFonts w:ascii="Times New Roman" w:eastAsia="Times New Roman" w:hAnsi="Times New Roman" w:cs="Times New Roman"/>
          <w:b/>
          <w:color w:val="000000" w:themeColor="text1"/>
          <w:sz w:val="28"/>
          <w:szCs w:val="28"/>
        </w:rPr>
        <w:tab/>
      </w:r>
      <w:r w:rsidRPr="00E9774F">
        <w:rPr>
          <w:rFonts w:ascii="Times New Roman" w:eastAsia="Times New Roman" w:hAnsi="Times New Roman" w:cs="Times New Roman"/>
          <w:b/>
          <w:color w:val="000000" w:themeColor="text1"/>
          <w:sz w:val="28"/>
          <w:szCs w:val="28"/>
        </w:rPr>
        <w:tab/>
      </w:r>
      <w:r w:rsidRPr="00E9774F">
        <w:rPr>
          <w:rFonts w:ascii="Times New Roman" w:eastAsia="Times New Roman" w:hAnsi="Times New Roman" w:cs="Times New Roman"/>
          <w:b/>
          <w:color w:val="000000" w:themeColor="text1"/>
          <w:sz w:val="28"/>
          <w:szCs w:val="28"/>
        </w:rPr>
        <w:tab/>
      </w:r>
      <w:r w:rsidRPr="00E9774F">
        <w:rPr>
          <w:rFonts w:ascii="Times New Roman" w:eastAsia="Times New Roman" w:hAnsi="Times New Roman" w:cs="Times New Roman"/>
          <w:b/>
          <w:color w:val="000000" w:themeColor="text1"/>
          <w:sz w:val="28"/>
          <w:szCs w:val="28"/>
        </w:rPr>
        <w:tab/>
      </w:r>
      <w:r w:rsidRPr="00E9774F">
        <w:rPr>
          <w:rFonts w:ascii="Times New Roman" w:eastAsia="Times New Roman" w:hAnsi="Times New Roman" w:cs="Times New Roman"/>
          <w:b/>
          <w:color w:val="000000" w:themeColor="text1"/>
          <w:sz w:val="28"/>
          <w:szCs w:val="28"/>
        </w:rPr>
        <w:tab/>
        <w:t>GV CHẤM 2</w:t>
      </w:r>
    </w:p>
    <w:p w:rsidR="00E128A8" w:rsidRPr="00E9774F" w:rsidRDefault="001C78BD">
      <w:pPr>
        <w:spacing w:line="360" w:lineRule="auto"/>
        <w:ind w:firstLine="720"/>
        <w:rPr>
          <w:rFonts w:ascii="Times New Roman" w:eastAsia="Times New Roman" w:hAnsi="Times New Roman" w:cs="Times New Roman"/>
          <w:i/>
          <w:color w:val="000000" w:themeColor="text1"/>
          <w:sz w:val="28"/>
          <w:szCs w:val="28"/>
        </w:rPr>
      </w:pPr>
      <w:r w:rsidRPr="00E9774F">
        <w:rPr>
          <w:rFonts w:ascii="Times New Roman" w:eastAsia="Times New Roman" w:hAnsi="Times New Roman" w:cs="Times New Roman"/>
          <w:i/>
          <w:color w:val="000000" w:themeColor="text1"/>
          <w:sz w:val="28"/>
          <w:szCs w:val="28"/>
        </w:rPr>
        <w:t xml:space="preserve"> (Ký và ghi rõ họ và tên) </w:t>
      </w:r>
      <w:r w:rsidRPr="00E9774F">
        <w:rPr>
          <w:rFonts w:ascii="Times New Roman" w:eastAsia="Times New Roman" w:hAnsi="Times New Roman" w:cs="Times New Roman"/>
          <w:i/>
          <w:color w:val="000000" w:themeColor="text1"/>
          <w:sz w:val="28"/>
          <w:szCs w:val="28"/>
        </w:rPr>
        <w:tab/>
      </w:r>
      <w:r w:rsidRPr="00E9774F">
        <w:rPr>
          <w:rFonts w:ascii="Times New Roman" w:eastAsia="Times New Roman" w:hAnsi="Times New Roman" w:cs="Times New Roman"/>
          <w:i/>
          <w:color w:val="000000" w:themeColor="text1"/>
          <w:sz w:val="28"/>
          <w:szCs w:val="28"/>
        </w:rPr>
        <w:tab/>
      </w:r>
      <w:r w:rsidRPr="00E9774F">
        <w:rPr>
          <w:rFonts w:ascii="Times New Roman" w:eastAsia="Times New Roman" w:hAnsi="Times New Roman" w:cs="Times New Roman"/>
          <w:i/>
          <w:color w:val="000000" w:themeColor="text1"/>
          <w:sz w:val="28"/>
          <w:szCs w:val="28"/>
        </w:rPr>
        <w:tab/>
      </w:r>
      <w:r w:rsidRPr="00E9774F">
        <w:rPr>
          <w:rFonts w:ascii="Times New Roman" w:eastAsia="Times New Roman" w:hAnsi="Times New Roman" w:cs="Times New Roman"/>
          <w:i/>
          <w:color w:val="000000" w:themeColor="text1"/>
          <w:sz w:val="28"/>
          <w:szCs w:val="28"/>
        </w:rPr>
        <w:tab/>
        <w:t xml:space="preserve"> (Ký và ghi rõ họ và tên)</w:t>
      </w:r>
    </w:p>
    <w:p w:rsidR="00E128A8" w:rsidRPr="00E9774F" w:rsidRDefault="0081010A" w:rsidP="0081010A">
      <w:pPr>
        <w:tabs>
          <w:tab w:val="left" w:pos="7313"/>
        </w:tabs>
        <w:spacing w:line="360" w:lineRule="auto"/>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 xml:space="preserve">                           8,5</w:t>
      </w:r>
      <w:r>
        <w:rPr>
          <w:rFonts w:ascii="Times New Roman" w:eastAsia="Times New Roman" w:hAnsi="Times New Roman" w:cs="Times New Roman"/>
          <w:i/>
          <w:color w:val="000000" w:themeColor="text1"/>
          <w:sz w:val="28"/>
          <w:szCs w:val="28"/>
        </w:rPr>
        <w:tab/>
        <w:t>8,5</w:t>
      </w:r>
    </w:p>
    <w:p w:rsidR="00E128A8" w:rsidRPr="00E9774F" w:rsidRDefault="005E1812">
      <w:pPr>
        <w:widowControl w:val="0"/>
        <w:spacing w:line="360" w:lineRule="auto"/>
        <w:rPr>
          <w:rFonts w:ascii="Times New Roman" w:eastAsia="Times New Roman" w:hAnsi="Times New Roman" w:cs="Times New Roman"/>
          <w:b/>
          <w:color w:val="000000" w:themeColor="text1"/>
          <w:sz w:val="28"/>
          <w:szCs w:val="28"/>
        </w:rPr>
      </w:pPr>
      <w:r w:rsidRPr="00E9774F">
        <w:rPr>
          <w:rFonts w:ascii="Times New Roman" w:eastAsia="Times New Roman" w:hAnsi="Times New Roman" w:cs="Times New Roman"/>
          <w:b/>
          <w:color w:val="000000" w:themeColor="text1"/>
          <w:sz w:val="28"/>
          <w:szCs w:val="28"/>
        </w:rPr>
        <w:t xml:space="preserve">              Cao Xuân Giang</w:t>
      </w:r>
      <w:r w:rsidR="00E9774F" w:rsidRPr="00E9774F">
        <w:rPr>
          <w:rFonts w:ascii="Times New Roman" w:eastAsia="Times New Roman" w:hAnsi="Times New Roman" w:cs="Times New Roman"/>
          <w:b/>
          <w:color w:val="000000" w:themeColor="text1"/>
          <w:sz w:val="28"/>
          <w:szCs w:val="28"/>
        </w:rPr>
        <w:t xml:space="preserve">                                           </w:t>
      </w:r>
      <w:r w:rsidR="00E9774F" w:rsidRPr="00E9774F">
        <w:rPr>
          <w:rFonts w:ascii="Times New Roman" w:hAnsi="Times New Roman" w:cs="Times New Roman"/>
          <w:b/>
          <w:sz w:val="30"/>
          <w:szCs w:val="30"/>
        </w:rPr>
        <w:t>Nguyễn Mỹ Tiên</w:t>
      </w:r>
      <w:r w:rsidR="00E9774F">
        <w:rPr>
          <w:b/>
          <w:sz w:val="30"/>
          <w:szCs w:val="30"/>
        </w:rPr>
        <w:t xml:space="preserve">   </w:t>
      </w:r>
    </w:p>
    <w:p w:rsidR="00E128A8" w:rsidRPr="00E9774F" w:rsidRDefault="001C78BD">
      <w:pPr>
        <w:widowControl w:val="0"/>
        <w:spacing w:line="360" w:lineRule="auto"/>
        <w:jc w:val="center"/>
        <w:rPr>
          <w:rFonts w:ascii="Times New Roman" w:eastAsia="Times New Roman" w:hAnsi="Times New Roman" w:cs="Times New Roman"/>
          <w:b/>
          <w:color w:val="000000" w:themeColor="text1"/>
          <w:sz w:val="32"/>
          <w:szCs w:val="32"/>
        </w:rPr>
        <w:sectPr w:rsidR="00E128A8" w:rsidRPr="00E9774F">
          <w:pgSz w:w="12240" w:h="15840"/>
          <w:pgMar w:top="1134" w:right="1134" w:bottom="1134" w:left="1418" w:header="566" w:footer="566" w:gutter="0"/>
          <w:cols w:space="720"/>
        </w:sectPr>
      </w:pPr>
      <w:r w:rsidRPr="00E9774F">
        <w:rPr>
          <w:rFonts w:ascii="Times New Roman" w:eastAsia="Times New Roman" w:hAnsi="Times New Roman" w:cs="Times New Roman"/>
          <w:b/>
          <w:color w:val="000000" w:themeColor="text1"/>
          <w:sz w:val="28"/>
          <w:szCs w:val="28"/>
        </w:rPr>
        <w:t>Thành phố Hồ Chí Minh – 2021</w:t>
      </w:r>
    </w:p>
    <w:p w:rsidR="0075514F" w:rsidRPr="00E9774F" w:rsidRDefault="0075514F">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MỤC LỤC</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sdt>
      <w:sdtPr>
        <w:rPr>
          <w:color w:val="000000" w:themeColor="text1"/>
        </w:rPr>
        <w:id w:val="-1793280819"/>
        <w:docPartObj>
          <w:docPartGallery w:val="Table of Contents"/>
          <w:docPartUnique/>
        </w:docPartObj>
      </w:sdtPr>
      <w:sdtEndPr/>
      <w:sdtContent>
        <w:p w:rsidR="00E128A8" w:rsidRPr="00E9774F" w:rsidRDefault="001C78BD">
          <w:pPr>
            <w:tabs>
              <w:tab w:val="left" w:pos="8220"/>
            </w:tabs>
            <w:spacing w:line="360" w:lineRule="auto"/>
            <w:rPr>
              <w:rFonts w:ascii="Times New Roman" w:eastAsia="Times New Roman" w:hAnsi="Times New Roman" w:cs="Times New Roman"/>
              <w:color w:val="000000" w:themeColor="text1"/>
              <w:sz w:val="26"/>
              <w:szCs w:val="26"/>
            </w:rPr>
          </w:pPr>
          <w:r w:rsidRPr="00E9774F">
            <w:rPr>
              <w:color w:val="000000" w:themeColor="text1"/>
            </w:rPr>
            <w:fldChar w:fldCharType="begin"/>
          </w:r>
          <w:r w:rsidRPr="00E9774F">
            <w:rPr>
              <w:color w:val="000000" w:themeColor="text1"/>
            </w:rPr>
            <w:instrText xml:space="preserve"> TOC \h \u \z </w:instrText>
          </w:r>
          <w:r w:rsidRPr="00E9774F">
            <w:rPr>
              <w:color w:val="000000" w:themeColor="text1"/>
            </w:rPr>
            <w:fldChar w:fldCharType="separate"/>
          </w:r>
          <w:r w:rsidRPr="00E9774F">
            <w:rPr>
              <w:rFonts w:ascii="Times New Roman" w:eastAsia="Times New Roman" w:hAnsi="Times New Roman" w:cs="Times New Roman"/>
              <w:color w:val="000000" w:themeColor="text1"/>
              <w:sz w:val="26"/>
              <w:szCs w:val="26"/>
            </w:rPr>
            <w:t>Giới thiệu về quản trị kho hàng</w:t>
          </w:r>
          <w:r w:rsidRPr="00E9774F">
            <w:rPr>
              <w:rFonts w:ascii="Times New Roman" w:eastAsia="Times New Roman" w:hAnsi="Times New Roman" w:cs="Times New Roman"/>
              <w:color w:val="000000" w:themeColor="text1"/>
              <w:sz w:val="26"/>
              <w:szCs w:val="26"/>
            </w:rPr>
            <w:tab/>
            <w:t>5</w:t>
          </w:r>
        </w:p>
        <w:p w:rsidR="00E128A8" w:rsidRPr="00E9774F" w:rsidRDefault="001C78BD">
          <w:p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Chương 1: Kho hàng</w:t>
          </w:r>
          <w:r w:rsidRPr="00E9774F">
            <w:rPr>
              <w:rFonts w:ascii="Times New Roman" w:eastAsia="Times New Roman" w:hAnsi="Times New Roman" w:cs="Times New Roman"/>
              <w:color w:val="000000" w:themeColor="text1"/>
              <w:sz w:val="26"/>
              <w:szCs w:val="26"/>
            </w:rPr>
            <w:tab/>
            <w:t>5</w:t>
          </w:r>
        </w:p>
        <w:p w:rsidR="00E128A8" w:rsidRPr="00E9774F" w:rsidRDefault="001C78BD">
          <w:pPr>
            <w:numPr>
              <w:ilvl w:val="0"/>
              <w:numId w:val="24"/>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Khái niệm về kho hàng</w:t>
          </w:r>
          <w:r w:rsidRPr="00E9774F">
            <w:rPr>
              <w:rFonts w:ascii="Times New Roman" w:eastAsia="Times New Roman" w:hAnsi="Times New Roman" w:cs="Times New Roman"/>
              <w:color w:val="000000" w:themeColor="text1"/>
              <w:sz w:val="26"/>
              <w:szCs w:val="26"/>
            </w:rPr>
            <w:tab/>
            <w:t>6</w:t>
          </w:r>
        </w:p>
        <w:p w:rsidR="00E128A8" w:rsidRPr="00E9774F" w:rsidRDefault="001C78BD">
          <w:pPr>
            <w:numPr>
              <w:ilvl w:val="0"/>
              <w:numId w:val="24"/>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Chức năng của kho hàng</w:t>
          </w:r>
          <w:r w:rsidRPr="00E9774F">
            <w:rPr>
              <w:rFonts w:ascii="Times New Roman" w:eastAsia="Times New Roman" w:hAnsi="Times New Roman" w:cs="Times New Roman"/>
              <w:color w:val="000000" w:themeColor="text1"/>
              <w:sz w:val="26"/>
              <w:szCs w:val="26"/>
            </w:rPr>
            <w:tab/>
            <w:t>7</w:t>
          </w:r>
        </w:p>
        <w:p w:rsidR="00E128A8" w:rsidRPr="00E9774F" w:rsidRDefault="001C78BD">
          <w:pPr>
            <w:numPr>
              <w:ilvl w:val="0"/>
              <w:numId w:val="24"/>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Quản trị kho hàng</w:t>
          </w:r>
          <w:r w:rsidRPr="00E9774F">
            <w:rPr>
              <w:rFonts w:ascii="Times New Roman" w:eastAsia="Times New Roman" w:hAnsi="Times New Roman" w:cs="Times New Roman"/>
              <w:color w:val="000000" w:themeColor="text1"/>
              <w:sz w:val="26"/>
              <w:szCs w:val="26"/>
            </w:rPr>
            <w:tab/>
            <w:t>9</w:t>
          </w:r>
        </w:p>
        <w:p w:rsidR="00E128A8" w:rsidRPr="00E9774F" w:rsidRDefault="001C78BD">
          <w:pPr>
            <w:numPr>
              <w:ilvl w:val="0"/>
              <w:numId w:val="24"/>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Vai trò của thủ kho</w:t>
          </w:r>
          <w:r w:rsidRPr="00E9774F">
            <w:rPr>
              <w:rFonts w:ascii="Times New Roman" w:eastAsia="Times New Roman" w:hAnsi="Times New Roman" w:cs="Times New Roman"/>
              <w:color w:val="000000" w:themeColor="text1"/>
              <w:sz w:val="26"/>
              <w:szCs w:val="26"/>
            </w:rPr>
            <w:tab/>
            <w:t>9</w:t>
          </w:r>
        </w:p>
        <w:p w:rsidR="00E128A8" w:rsidRPr="00E9774F" w:rsidRDefault="001C78BD">
          <w:pPr>
            <w:widowControl w:val="0"/>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Chương 2: Cấu trúc kho hàng</w:t>
          </w:r>
          <w:r w:rsidRPr="00E9774F">
            <w:rPr>
              <w:rFonts w:ascii="Times New Roman" w:eastAsia="Times New Roman" w:hAnsi="Times New Roman" w:cs="Times New Roman"/>
              <w:color w:val="000000" w:themeColor="text1"/>
              <w:sz w:val="26"/>
              <w:szCs w:val="26"/>
            </w:rPr>
            <w:tab/>
            <w:t>10</w:t>
          </w:r>
        </w:p>
        <w:p w:rsidR="00E128A8" w:rsidRPr="00E9774F" w:rsidRDefault="001C78BD">
          <w:pPr>
            <w:widowControl w:val="0"/>
            <w:numPr>
              <w:ilvl w:val="0"/>
              <w:numId w:val="25"/>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Điều kiện để kho hàng hoạt động hiệu quả</w:t>
          </w:r>
          <w:r w:rsidRPr="00E9774F">
            <w:rPr>
              <w:rFonts w:ascii="Times New Roman" w:eastAsia="Times New Roman" w:hAnsi="Times New Roman" w:cs="Times New Roman"/>
              <w:color w:val="000000" w:themeColor="text1"/>
              <w:sz w:val="26"/>
              <w:szCs w:val="26"/>
            </w:rPr>
            <w:tab/>
            <w:t>10</w:t>
          </w:r>
        </w:p>
        <w:p w:rsidR="00E128A8" w:rsidRPr="00E9774F" w:rsidRDefault="001C78BD">
          <w:pPr>
            <w:widowControl w:val="0"/>
            <w:numPr>
              <w:ilvl w:val="0"/>
              <w:numId w:val="25"/>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Một số lưu ý về bố trí mặt bằng kho hàng</w:t>
          </w:r>
          <w:r w:rsidRPr="00E9774F">
            <w:rPr>
              <w:rFonts w:ascii="Times New Roman" w:eastAsia="Times New Roman" w:hAnsi="Times New Roman" w:cs="Times New Roman"/>
              <w:color w:val="000000" w:themeColor="text1"/>
              <w:sz w:val="26"/>
              <w:szCs w:val="26"/>
            </w:rPr>
            <w:tab/>
            <w:t>12</w:t>
          </w:r>
        </w:p>
        <w:p w:rsidR="00E128A8" w:rsidRPr="00E9774F" w:rsidRDefault="001C78BD">
          <w:pPr>
            <w:widowControl w:val="0"/>
            <w:numPr>
              <w:ilvl w:val="0"/>
              <w:numId w:val="25"/>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Khái niệm về kho riêng và kho chung</w:t>
          </w:r>
          <w:r w:rsidRPr="00E9774F">
            <w:rPr>
              <w:rFonts w:ascii="Times New Roman" w:eastAsia="Times New Roman" w:hAnsi="Times New Roman" w:cs="Times New Roman"/>
              <w:color w:val="000000" w:themeColor="text1"/>
              <w:sz w:val="26"/>
              <w:szCs w:val="26"/>
            </w:rPr>
            <w:tab/>
            <w:t>14</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3.1 Kho riêng</w:t>
          </w:r>
          <w:r w:rsidRPr="00E9774F">
            <w:rPr>
              <w:rFonts w:ascii="Times New Roman" w:eastAsia="Times New Roman" w:hAnsi="Times New Roman" w:cs="Times New Roman"/>
              <w:color w:val="000000" w:themeColor="text1"/>
              <w:sz w:val="26"/>
              <w:szCs w:val="26"/>
            </w:rPr>
            <w:tab/>
            <w:t>15</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3.2 Kho chung</w:t>
          </w:r>
          <w:r w:rsidRPr="00E9774F">
            <w:rPr>
              <w:rFonts w:ascii="Times New Roman" w:eastAsia="Times New Roman" w:hAnsi="Times New Roman" w:cs="Times New Roman"/>
              <w:color w:val="000000" w:themeColor="text1"/>
              <w:sz w:val="26"/>
              <w:szCs w:val="26"/>
            </w:rPr>
            <w:tab/>
            <w:t>16</w:t>
          </w:r>
        </w:p>
        <w:p w:rsidR="00E128A8" w:rsidRPr="00E9774F" w:rsidRDefault="001C78BD">
          <w:pPr>
            <w:widowControl w:val="0"/>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Chương 3: Xe nâng và kệ hàng</w:t>
          </w:r>
          <w:r w:rsidRPr="00E9774F">
            <w:rPr>
              <w:rFonts w:ascii="Times New Roman" w:eastAsia="Times New Roman" w:hAnsi="Times New Roman" w:cs="Times New Roman"/>
              <w:color w:val="000000" w:themeColor="text1"/>
              <w:sz w:val="26"/>
              <w:szCs w:val="26"/>
            </w:rPr>
            <w:tab/>
            <w:t>18</w:t>
          </w:r>
        </w:p>
        <w:p w:rsidR="00E128A8" w:rsidRPr="00E9774F" w:rsidRDefault="001C78BD">
          <w:pPr>
            <w:widowControl w:val="0"/>
            <w:numPr>
              <w:ilvl w:val="0"/>
              <w:numId w:val="10"/>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Kệ hàng</w:t>
          </w:r>
          <w:r w:rsidRPr="00E9774F">
            <w:rPr>
              <w:rFonts w:ascii="Times New Roman" w:eastAsia="Times New Roman" w:hAnsi="Times New Roman" w:cs="Times New Roman"/>
              <w:color w:val="000000" w:themeColor="text1"/>
              <w:sz w:val="26"/>
              <w:szCs w:val="26"/>
            </w:rPr>
            <w:tab/>
            <w:t>18</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1.1 Nguyên tắc sắp xếp kệ hàng</w:t>
          </w:r>
          <w:r w:rsidRPr="00E9774F">
            <w:rPr>
              <w:rFonts w:ascii="Times New Roman" w:eastAsia="Times New Roman" w:hAnsi="Times New Roman" w:cs="Times New Roman"/>
              <w:color w:val="000000" w:themeColor="text1"/>
              <w:sz w:val="26"/>
              <w:szCs w:val="26"/>
            </w:rPr>
            <w:tab/>
            <w:t>18</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1.2 Các loại kệ hàng</w:t>
          </w:r>
          <w:r w:rsidRPr="00E9774F">
            <w:rPr>
              <w:rFonts w:ascii="Times New Roman" w:eastAsia="Times New Roman" w:hAnsi="Times New Roman" w:cs="Times New Roman"/>
              <w:color w:val="000000" w:themeColor="text1"/>
              <w:sz w:val="26"/>
              <w:szCs w:val="26"/>
            </w:rPr>
            <w:tab/>
            <w:t>19</w:t>
          </w:r>
        </w:p>
        <w:p w:rsidR="00E128A8" w:rsidRPr="00E9774F" w:rsidRDefault="001C78BD">
          <w:pPr>
            <w:widowControl w:val="0"/>
            <w:numPr>
              <w:ilvl w:val="0"/>
              <w:numId w:val="10"/>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Xe nâng</w:t>
          </w:r>
          <w:r w:rsidRPr="00E9774F">
            <w:rPr>
              <w:rFonts w:ascii="Times New Roman" w:eastAsia="Times New Roman" w:hAnsi="Times New Roman" w:cs="Times New Roman"/>
              <w:color w:val="000000" w:themeColor="text1"/>
              <w:sz w:val="26"/>
              <w:szCs w:val="26"/>
            </w:rPr>
            <w:tab/>
            <w:t>24</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2.1 Xe nâng tay</w:t>
          </w:r>
          <w:r w:rsidRPr="00E9774F">
            <w:rPr>
              <w:rFonts w:ascii="Times New Roman" w:eastAsia="Times New Roman" w:hAnsi="Times New Roman" w:cs="Times New Roman"/>
              <w:color w:val="000000" w:themeColor="text1"/>
              <w:sz w:val="26"/>
              <w:szCs w:val="26"/>
            </w:rPr>
            <w:tab/>
            <w:t>24</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2.2 Xe nâng điện</w:t>
          </w:r>
          <w:r w:rsidRPr="00E9774F">
            <w:rPr>
              <w:rFonts w:ascii="Times New Roman" w:eastAsia="Times New Roman" w:hAnsi="Times New Roman" w:cs="Times New Roman"/>
              <w:color w:val="000000" w:themeColor="text1"/>
              <w:sz w:val="26"/>
              <w:szCs w:val="26"/>
            </w:rPr>
            <w:tab/>
            <w:t>25</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2.3 Xe nâng động cơ đốt trong</w:t>
          </w:r>
          <w:r w:rsidRPr="00E9774F">
            <w:rPr>
              <w:rFonts w:ascii="Times New Roman" w:eastAsia="Times New Roman" w:hAnsi="Times New Roman" w:cs="Times New Roman"/>
              <w:color w:val="000000" w:themeColor="text1"/>
              <w:sz w:val="26"/>
              <w:szCs w:val="26"/>
            </w:rPr>
            <w:tab/>
            <w:t>25</w:t>
          </w:r>
        </w:p>
        <w:p w:rsidR="00E128A8" w:rsidRPr="00E9774F" w:rsidRDefault="001C78BD">
          <w:pPr>
            <w:widowControl w:val="0"/>
            <w:numPr>
              <w:ilvl w:val="0"/>
              <w:numId w:val="10"/>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Các lưu ý khi vận hành xe nâng</w:t>
          </w:r>
          <w:r w:rsidRPr="00E9774F">
            <w:rPr>
              <w:rFonts w:ascii="Times New Roman" w:eastAsia="Times New Roman" w:hAnsi="Times New Roman" w:cs="Times New Roman"/>
              <w:color w:val="000000" w:themeColor="text1"/>
              <w:sz w:val="26"/>
              <w:szCs w:val="26"/>
            </w:rPr>
            <w:tab/>
            <w:t>26</w:t>
          </w:r>
        </w:p>
        <w:p w:rsidR="00E128A8" w:rsidRPr="00E9774F" w:rsidRDefault="001C78BD">
          <w:pPr>
            <w:widowControl w:val="0"/>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Chương 4: Kỹ thuật phân tích ABC và các mô hình tồn kho</w:t>
          </w:r>
          <w:r w:rsidRPr="00E9774F">
            <w:rPr>
              <w:rFonts w:ascii="Times New Roman" w:eastAsia="Times New Roman" w:hAnsi="Times New Roman" w:cs="Times New Roman"/>
              <w:color w:val="000000" w:themeColor="text1"/>
              <w:sz w:val="26"/>
              <w:szCs w:val="26"/>
            </w:rPr>
            <w:tab/>
            <w:t>28</w:t>
          </w:r>
        </w:p>
        <w:p w:rsidR="00E128A8" w:rsidRPr="00E9774F" w:rsidRDefault="001C78BD">
          <w:pPr>
            <w:widowControl w:val="0"/>
            <w:numPr>
              <w:ilvl w:val="0"/>
              <w:numId w:val="2"/>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Kỹ thuật phân tích ABC</w:t>
          </w:r>
          <w:r w:rsidRPr="00E9774F">
            <w:rPr>
              <w:rFonts w:ascii="Times New Roman" w:eastAsia="Times New Roman" w:hAnsi="Times New Roman" w:cs="Times New Roman"/>
              <w:color w:val="000000" w:themeColor="text1"/>
              <w:sz w:val="26"/>
              <w:szCs w:val="26"/>
            </w:rPr>
            <w:tab/>
            <w:t>28</w:t>
          </w:r>
        </w:p>
        <w:p w:rsidR="00E128A8" w:rsidRPr="00E9774F" w:rsidRDefault="001C78BD">
          <w:pPr>
            <w:widowControl w:val="0"/>
            <w:numPr>
              <w:ilvl w:val="0"/>
              <w:numId w:val="2"/>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Mô hình tồn kho kiểm soát liên tục</w:t>
          </w:r>
          <w:r w:rsidRPr="00E9774F">
            <w:rPr>
              <w:rFonts w:ascii="Times New Roman" w:eastAsia="Times New Roman" w:hAnsi="Times New Roman" w:cs="Times New Roman"/>
              <w:color w:val="000000" w:themeColor="text1"/>
              <w:sz w:val="26"/>
              <w:szCs w:val="26"/>
            </w:rPr>
            <w:tab/>
            <w:t>29</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2.1. Mô hình EOQ</w:t>
          </w:r>
          <w:r w:rsidRPr="00E9774F">
            <w:rPr>
              <w:rFonts w:ascii="Times New Roman" w:eastAsia="Times New Roman" w:hAnsi="Times New Roman" w:cs="Times New Roman"/>
              <w:color w:val="000000" w:themeColor="text1"/>
              <w:sz w:val="26"/>
              <w:szCs w:val="26"/>
            </w:rPr>
            <w:tab/>
            <w:t>29</w:t>
          </w:r>
        </w:p>
        <w:p w:rsidR="00E128A8" w:rsidRPr="00E9774F" w:rsidRDefault="001C78BD">
          <w:pPr>
            <w:widowControl w:val="0"/>
            <w:tabs>
              <w:tab w:val="left" w:pos="8220"/>
            </w:tabs>
            <w:spacing w:line="360" w:lineRule="auto"/>
            <w:ind w:left="720"/>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2.2 Mô hình POQ</w:t>
          </w:r>
          <w:r w:rsidRPr="00E9774F">
            <w:rPr>
              <w:rFonts w:ascii="Times New Roman" w:eastAsia="Times New Roman" w:hAnsi="Times New Roman" w:cs="Times New Roman"/>
              <w:color w:val="000000" w:themeColor="text1"/>
              <w:sz w:val="26"/>
              <w:szCs w:val="26"/>
            </w:rPr>
            <w:tab/>
            <w:t>32</w:t>
          </w:r>
        </w:p>
        <w:p w:rsidR="00E128A8" w:rsidRPr="00E9774F" w:rsidRDefault="001C78BD">
          <w:pPr>
            <w:widowControl w:val="0"/>
            <w:numPr>
              <w:ilvl w:val="0"/>
              <w:numId w:val="2"/>
            </w:numPr>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Mô hình tồn kho định kỳ</w:t>
          </w:r>
          <w:r w:rsidRPr="00E9774F">
            <w:rPr>
              <w:rFonts w:ascii="Times New Roman" w:eastAsia="Times New Roman" w:hAnsi="Times New Roman" w:cs="Times New Roman"/>
              <w:color w:val="000000" w:themeColor="text1"/>
              <w:sz w:val="26"/>
              <w:szCs w:val="26"/>
            </w:rPr>
            <w:tab/>
            <w:t>33</w:t>
          </w:r>
        </w:p>
        <w:p w:rsidR="00E128A8" w:rsidRPr="00E9774F" w:rsidRDefault="001C78BD">
          <w:pPr>
            <w:widowControl w:val="0"/>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Kết bài</w:t>
          </w:r>
          <w:r w:rsidRPr="00E9774F">
            <w:rPr>
              <w:rFonts w:ascii="Times New Roman" w:eastAsia="Times New Roman" w:hAnsi="Times New Roman" w:cs="Times New Roman"/>
              <w:color w:val="000000" w:themeColor="text1"/>
              <w:sz w:val="26"/>
              <w:szCs w:val="26"/>
            </w:rPr>
            <w:tab/>
            <w:t>33</w:t>
          </w:r>
        </w:p>
        <w:p w:rsidR="00E128A8" w:rsidRPr="00E9774F" w:rsidRDefault="001C78BD">
          <w:pPr>
            <w:widowControl w:val="0"/>
            <w:tabs>
              <w:tab w:val="left" w:pos="8220"/>
            </w:tabs>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Tài liệu tham khảo</w:t>
          </w:r>
          <w:r w:rsidRPr="00E9774F">
            <w:rPr>
              <w:rFonts w:ascii="Times New Roman" w:eastAsia="Times New Roman" w:hAnsi="Times New Roman" w:cs="Times New Roman"/>
              <w:color w:val="000000" w:themeColor="text1"/>
              <w:sz w:val="26"/>
              <w:szCs w:val="26"/>
            </w:rPr>
            <w:tab/>
            <w:t>35</w:t>
          </w:r>
          <w:r w:rsidRPr="00E9774F">
            <w:rPr>
              <w:color w:val="000000" w:themeColor="text1"/>
            </w:rPr>
            <w:fldChar w:fldCharType="end"/>
          </w:r>
        </w:p>
      </w:sdtContent>
    </w:sdt>
    <w:p w:rsidR="00E128A8" w:rsidRPr="00E9774F" w:rsidRDefault="00E128A8">
      <w:pPr>
        <w:spacing w:line="360" w:lineRule="auto"/>
        <w:rPr>
          <w:rFonts w:ascii="Times New Roman" w:eastAsia="Times New Roman" w:hAnsi="Times New Roman" w:cs="Times New Roman"/>
          <w:b/>
          <w:color w:val="000000" w:themeColor="text1"/>
          <w:sz w:val="26"/>
          <w:szCs w:val="26"/>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75514F" w:rsidRPr="00E9774F" w:rsidRDefault="0075514F">
      <w:pPr>
        <w:spacing w:line="360" w:lineRule="auto"/>
        <w:jc w:val="center"/>
        <w:rPr>
          <w:rFonts w:ascii="Times New Roman" w:eastAsia="Times New Roman" w:hAnsi="Times New Roman" w:cs="Times New Roman"/>
          <w:b/>
          <w:color w:val="000000" w:themeColor="text1"/>
          <w:sz w:val="32"/>
          <w:szCs w:val="32"/>
        </w:rPr>
      </w:pPr>
    </w:p>
    <w:p w:rsidR="0075514F" w:rsidRPr="00E9774F" w:rsidRDefault="0075514F">
      <w:pP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LỜI MỞ ĐẦU</w:t>
      </w:r>
    </w:p>
    <w:p w:rsidR="00E128A8" w:rsidRPr="00E9774F" w:rsidRDefault="00E128A8">
      <w:pP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rsidP="00E167AB">
      <w:pPr>
        <w:widowControl w:val="0"/>
        <w:pBdr>
          <w:top w:val="nil"/>
          <w:left w:val="nil"/>
          <w:bottom w:val="nil"/>
          <w:right w:val="nil"/>
          <w:between w:val="nil"/>
        </w:pBdr>
        <w:spacing w:line="360" w:lineRule="auto"/>
        <w:jc w:val="both"/>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Người Nhật có một câu châm ngôn rất hay là “ Hãy thay đổi trước khi bạn bị bắt buộc phải làm điều đó”. Quả thật đúng như vậy, con người chính là trung tâm của mọi sự phát triển. Với tư duy và hiểu biết, chúng ta đã đưa nhiều tiến bộ khoa học kỹ thuật vào đời sống và rất thành công. Quản trị cuộc sống chính là nâng tầm cuộc sống. </w:t>
      </w:r>
    </w:p>
    <w:p w:rsidR="00E128A8" w:rsidRPr="00E9774F" w:rsidRDefault="001C78BD" w:rsidP="00E167AB">
      <w:pPr>
        <w:widowControl w:val="0"/>
        <w:pBdr>
          <w:top w:val="nil"/>
          <w:left w:val="nil"/>
          <w:bottom w:val="nil"/>
          <w:right w:val="nil"/>
          <w:between w:val="nil"/>
        </w:pBdr>
        <w:spacing w:line="360" w:lineRule="auto"/>
        <w:jc w:val="both"/>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Tương tự trong kinh doanh, khi mà tốc độ tăng trưởng kinh tế diễn ra rất nhanh. Nhiều doanh nghiệp đã kịp thời thay đổi để thích ứng, thích ứng để tồn tại. Dành thời gian để tổ chức lại quy tắc, cơ chế quản lý mô hình kinh doanh hợp lý, mà thông qua đó doanh nghiệp có thể điều hành và kiểm soát tốt mọi hoạt động. Đó chính là điều kiện bắt buộc để dẫn đến thành công. Trong quá trình điều hành quản trị doanh nghiệp, không thể nào không nhắc đến mô hình quản trị kho hàng.</w:t>
      </w:r>
    </w:p>
    <w:p w:rsidR="00E128A8" w:rsidRPr="00E9774F" w:rsidRDefault="001C78BD" w:rsidP="00E167AB">
      <w:pPr>
        <w:widowControl w:val="0"/>
        <w:pBdr>
          <w:top w:val="nil"/>
          <w:left w:val="nil"/>
          <w:bottom w:val="nil"/>
          <w:right w:val="nil"/>
          <w:between w:val="nil"/>
        </w:pBdr>
        <w:spacing w:line="360" w:lineRule="auto"/>
        <w:jc w:val="both"/>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Sàng lọc, sắp xếp, sạch sẽ và tuân thủ quy định là tiêu chí hàng đầu trong việc quản lý kho hàng. Việc tuân thủ này nhằm tối ưu hóa mọi ngóc ngách trong kho, tận dụng tối đa diện tích kho bãi để chứa được nhiều hàng hóa mà vẫn dễ dàng di chuyển, tìm kiếm hay phân loại. Một kho hàng sạch sẽ và tiện lợi sẽ giúp thuận tiện trong việc quản lý nhập hàng, xuất hàng, hàng tồn kho, giám sát chặt chẽ quá trình lưu chuyển từ người bán đến người mua tránh được rủi ro mất hàng, thiếu hụt hàng hóa hoặc quá dư hàng tồn kho. Cân bằng nguồn hàng trong kinh doanh để kịp thời giải quyết nhu cầu khách hàng, tạo dựng uy tín và mức độ tin tưởng của khách hàng đối với doanh nghiệp.</w:t>
      </w:r>
    </w:p>
    <w:p w:rsidR="00E128A8" w:rsidRPr="00E9774F" w:rsidRDefault="001C78BD" w:rsidP="00E167AB">
      <w:pPr>
        <w:widowControl w:val="0"/>
        <w:pBdr>
          <w:top w:val="nil"/>
          <w:left w:val="nil"/>
          <w:bottom w:val="nil"/>
          <w:right w:val="nil"/>
          <w:between w:val="nil"/>
        </w:pBdr>
        <w:spacing w:line="360" w:lineRule="auto"/>
        <w:jc w:val="both"/>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Bên cạnh việc quản lý kho hàng thì việc đào tạo trình độ chuyên môn cho nhân viên cũng hết sức cần thiết, một nhân viên kho có đầy đủ kinh nghiệm và kỹ năng quản lý kho hàng thì khi nhập xuất hàng hóa cũng sẽ được tiến hành một cách nhanh chóng, không tốn quá nhiều thời gian. Hoặc khi cần số liệu hàng tồn kho, nhân viên cũng có thể cung cấp dễ dàng mà không cần phải đi kiểm tra lại.</w:t>
      </w:r>
    </w:p>
    <w:p w:rsidR="00E128A8" w:rsidRPr="00E9774F" w:rsidRDefault="001C78BD" w:rsidP="00E167AB">
      <w:pPr>
        <w:widowControl w:val="0"/>
        <w:pBdr>
          <w:top w:val="nil"/>
          <w:left w:val="nil"/>
          <w:bottom w:val="nil"/>
          <w:right w:val="nil"/>
          <w:between w:val="nil"/>
        </w:pBdr>
        <w:spacing w:line="360" w:lineRule="auto"/>
        <w:jc w:val="both"/>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Quản trị kho hàng không đơn giản chỉ là việc quản lý hàng hóa trong kho. Nó chịu ảnh hưởng của rất nhiều khía cạnh khác nhau. Xu hướng thương mại, thị trường tiêu dùng, đầu cơ... để hiểu rõ hơn về quản trị kho hàng chúng ta cùng đi vào phân tích chi tiết </w:t>
      </w:r>
      <w:r w:rsidRPr="00E9774F">
        <w:rPr>
          <w:rFonts w:ascii="Times New Roman" w:eastAsia="Times New Roman" w:hAnsi="Times New Roman" w:cs="Times New Roman"/>
          <w:color w:val="000000" w:themeColor="text1"/>
          <w:sz w:val="26"/>
          <w:szCs w:val="26"/>
        </w:rPr>
        <w:lastRenderedPageBreak/>
        <w:t xml:space="preserve">những điều kiện tạo nên một kho hàng hoàn hảo, tăng năng suất làm việc và giảm thiểu rủi ro.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833B8B" w:rsidRPr="00E9774F" w:rsidRDefault="00833B8B">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CHƯƠNG 1: KHO HÀNG</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1. Khái niệm về kho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hàng là một bộ phận không thể thiếu trong chuỗi logistics để thực hiện việc lưu trữ, bảo quản và chuẩn bị hàng hóa trong suốt quá trình chu chuyển từ điểm đầu đến điểm kết thúc của chuỗi nhằm cung ứng hàng hóa cho khách hàng với trình độ dịch vụ cao nhất và chi phí thấp nhất.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hàng thường được trang bị các máy móc nâng hạ, công nghệ thông tin để kiểm soát, hỗ trợ việc tiếp nhận, lưu trữ, bảo quản  hàng hóa, nguyên vật liệu, sản phẩm trong suốt quá trình tồn đọng của nó. Đồng thời cung cấp thông tin về tình trạng, điều kiện lưu trữ và vị trí mà nó được lưu kho để tăng hiệu suất quản lý kho.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Vai trò của kho hàng</w:t>
      </w:r>
    </w:p>
    <w:p w:rsidR="00E128A8" w:rsidRPr="00E9774F" w:rsidRDefault="001C78BD">
      <w:pPr>
        <w:widowControl w:val="0"/>
        <w:numPr>
          <w:ilvl w:val="0"/>
          <w:numId w:val="1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Tiết kiệm chi phí trong sản xuất: nhờ vào việc bảo quản tốt các nguyên liệu, bán thành phẩm, thành phẩm, góp phần giảm bớt hao hụt, mất mát, hư hỏng cho sản xuất. Đồng thời còn giúp duy trì được nguồn cung ứng kịp thời và diễn ra liên tục cho quá trình sản xuất. </w:t>
      </w:r>
    </w:p>
    <w:p w:rsidR="00E128A8" w:rsidRPr="00E9774F" w:rsidRDefault="001C78BD">
      <w:pPr>
        <w:widowControl w:val="0"/>
        <w:numPr>
          <w:ilvl w:val="0"/>
          <w:numId w:val="1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Tiết kiệm chi phí trong vận tải: nhờ vào việc gom các lô hàng nhỏ tập trung về kho hàng để vận chuyển với khối lượng lớn, để giảm bớt số lần vận chuyển mà tiết kiệm chi phí vận tải. </w:t>
      </w:r>
    </w:p>
    <w:p w:rsidR="00E128A8" w:rsidRPr="00E9774F" w:rsidRDefault="001C78BD">
      <w:pPr>
        <w:widowControl w:val="0"/>
        <w:numPr>
          <w:ilvl w:val="0"/>
          <w:numId w:val="1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Cung cấp các mặt hàng có tính mùa vụ: giúp lưu trữ các mặt hàng không thể sản xuất quanh năm (vd:chôm chôm, cà chua…) hay lưu trữ các mặt hàng có khả năng tăng cao tại một thời điểm trong năm (vd: tết, valentine, giáng sinh…) để đáp ứng nhu cầu cho người tiêu dùng, các nhà sản xuất, khắc phục tính mùa vụ, giúp các tổ tăng tính cạnh tranh trên thị trường. </w:t>
      </w:r>
    </w:p>
    <w:p w:rsidR="00E128A8" w:rsidRPr="00E9774F" w:rsidRDefault="001C78BD">
      <w:pPr>
        <w:widowControl w:val="0"/>
        <w:numPr>
          <w:ilvl w:val="0"/>
          <w:numId w:val="1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Logistic ngược: giúp xử lý các sản phẩm được trả về với nhiều lý do cụ thể như hư hỏng, hết hạn, trả về… Các bước có thể bao gồm kiểm tra, phân loại, sửa chữa, tái sử dụng, tái chế, vứt bỏ.</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2. Chức năng của kho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Hệ thống kho của doanh nghiệp có thể chia thành hai loại:</w:t>
      </w:r>
    </w:p>
    <w:p w:rsidR="00E128A8" w:rsidRPr="00E9774F" w:rsidRDefault="001C78BD">
      <w:pPr>
        <w:widowControl w:val="0"/>
        <w:numPr>
          <w:ilvl w:val="0"/>
          <w:numId w:val="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Đầu vào: là những kho lưu trữ nguyên vật liệu, nhiên vật liệu, bán thành phẩm… để đáp ứng cho nhu cầu của sản xuất. </w:t>
      </w:r>
    </w:p>
    <w:p w:rsidR="00E128A8" w:rsidRPr="00E9774F" w:rsidRDefault="001C78BD">
      <w:pPr>
        <w:widowControl w:val="0"/>
        <w:numPr>
          <w:ilvl w:val="0"/>
          <w:numId w:val="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Đầu ra: là những kho lưu trữ thành phẩm, sản phẩm, nhu yếu phẩm… để giúp các tổ chức tiến hành việc phân phối hàng hóa đến nơi tiêu thụ.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Chức năng chính của kho hàng:</w:t>
      </w:r>
    </w:p>
    <w:p w:rsidR="00E128A8" w:rsidRPr="00E9774F" w:rsidRDefault="001C78BD">
      <w:pPr>
        <w:widowControl w:val="0"/>
        <w:numPr>
          <w:ilvl w:val="0"/>
          <w:numId w:val="1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Bảo đảm và lưu giữ hàng hóa: Đảm bảo hàng hóa nguyên vẹn về số lượng, chất lượng trong suốt quá trình tác nghiệp, tận dụng tối đa diện tích và dung tích kho một cách khoa học, chăm sóc giữ gìn hàng hóa trong kho.</w:t>
      </w:r>
    </w:p>
    <w:p w:rsidR="00E128A8" w:rsidRPr="00E9774F" w:rsidRDefault="001C78BD">
      <w:pPr>
        <w:widowControl w:val="0"/>
        <w:numPr>
          <w:ilvl w:val="0"/>
          <w:numId w:val="1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Gom hàng: gom các lô hàng nhỏ vào kho tạo thành những lô hàng lớn giúp tiết kiệm chi phí vận tải và thuận tiện trong việc phân phối hàng hóa tới thị trường hay nhà máy sản xuất. Ngoài ra kho hàng còn có thể tách những lô hàng lớn thành lô hàng nhỏ cho phù hợp nhu cầu sử dụng. </w:t>
      </w:r>
    </w:p>
    <w:p w:rsidR="00E128A8" w:rsidRPr="00E9774F" w:rsidRDefault="001C78BD">
      <w:pPr>
        <w:widowControl w:val="0"/>
        <w:numPr>
          <w:ilvl w:val="0"/>
          <w:numId w:val="1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Phối ghép sản phẩm: để tăng hiệu suất cung ứng cho sản xuất, các mặt hàng khác nhau từ nhiều nhà cung cấp khác nhau có thể được ghép lại tại kho hàng rồi vận chuyển tới nhà máy.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Một số loại kho hàng:</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theo hợp đồng: bên cho thuê kho và bên đi thuê sẽ thỏa thuận với nhau về quyền lợi, nghĩa vụ. Trong khi đó bên đi thuê sẽ thanh toán tiền thuê, bên cho thuê sẽ cung cấp những dịch vụ thuê bãi theo thỏa thuận.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lộ thiên: là các bãi tập trung hàng hóa với số lượng nhỏ hoặc không bị ảnh hưởng bởi yếu tố thời tiết.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nửa kín: chỉ có tác dụng che mưa, nắng cho hàng hóa, không bao gồm các kết cấu ngăn cách với môi trường ngoài kho.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ôn hòa: là các kho sử dụng các thiết bị làm mát hoặc sưởi ấm hàng hóa ở nhiệt độ phù hợp để duy trì chất lượng hàng hóa. Vd: hàng trái cây, thịt cá tươi…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 xml:space="preserve">Kho hàng tự động: là các kho hàng chú trọng vào việc tự động hóa các quy trình để gia tăng sự hiệu quả cao và đảm bảo sự linh hoạt, nhanh chóng. Kho sử dụng các thiết bị hiện đại như xe nâng, giá đỡ, pallet, áp dụng phần mềm công nghệ theo dõi đơn hàng để giúp việc lưu trữ, di chuyển có hệ thống và nhanh chóng hơn, giảm thiểu tối đa các lỗi do con người.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Kho phân phối: hay còn gọi trung tâm phân phối thường chứa nhiều mặt hàng từ nhiều nhà sản xuất và phân phối cho các nhà bán lẻ. Kho phân phối thường rất lớn để lưu trữ nhiều mặt hàng đa dạng. Vd: Bách Hóa Xanh nhận hàng từ trung tâm phân phối</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Kho bảo thuế: chỉ được sở hữu bởi các doanh nghiệp chuyên sản xuất xuất khẩu hàng hóa ra nước ngoài. Các nguyên liệu lưu tại kho chưa phải nộp thuế nhập khẩu, không được bán ra thị trường Việt Nam mà chỉ được dùng trong sản xuất hàng xuất khẩu trừ khi Bộ Thương mại cho phép. Kho bảo thuế sẽ được cơ quan Hải quan giám sát do đó chủ kho cần phải trang bị cho kho đầy đủ cơ sở thiết bị điện tử để phục vụ cho việc giám sát, đồng thời phải báo cáo cho cục Hải quan về tình trạng hàng hóa, hoạt động trong kho mỗi 3 tháng. Ngoài ra thuế nhập khẩu sẽ được tính theo lượng hàng được sử dụng, hay nói cách khác, dùng nhiêu tính nhiêu.</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 thương mại điện tử: là nhà kho của các công ty cung cấp dịch vụ Logistics 3PL, người bán sẽ chuyển hàng hóa đến đây, kho thương mại sẽ giúp thực hiện việc lưu trữ, chọn lọc theo yêu cầu đơn hàng, đóng gói và vận chuyển hàng hóa. Đây là hình thức thuê ngoài được chọn chủ yếu bởi các công ty thương mại điện tử bởi sự tiện lợi của nó, giúp các nhà bán lẻ thương mại không cần phải quản lý kho hàng riêng của họ, góp phần giảm chi phí. </w:t>
      </w:r>
    </w:p>
    <w:p w:rsidR="00E128A8" w:rsidRPr="00E9774F" w:rsidRDefault="001C78BD">
      <w:pPr>
        <w:widowControl w:val="0"/>
        <w:numPr>
          <w:ilvl w:val="0"/>
          <w:numId w:val="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Kho ngoại quan: là khu vực kho bãi được thành lập trên lãnh thổ Việt Nam, dùng để lưu trữ hàng hóa đã làm thủ tục hải quan được gửi để chờ xuất khẩu, hàng hóa từ nước ngoài chờ xuất khẩu ra nước khác hay nhập khẩu vào Việt Nam. Mọi hoạt động di chuyển ra vào đều phải được giám sát, kiểm tra bởi cơ quan hải quan.</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3. Quản trị kho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Quản trị kho hàng là công tác quản trị từng hoạt động liên quan đến kho hàng như tiếp nhận hàng, xuất hàng, bố trí, thiết kế cấu trúc kho, nhân lực, kiểm kê hàng hóa, đảm bảo chất lượng hàng hóa như cũ, kiểm soát xuất nhập hàng, phòng ngừa mất mát, rủi ro hàng hóa hay nhân mạng, lưu giữ hồ sơ… người quản trị kho hàng phải nắm rõ, xây dựng kế hoạch nghiệp vụ kho hàng, triển khai và kiểm soát nghiệp vụ kho.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Quản trị kho hàng nhằm mục đích:</w:t>
      </w:r>
    </w:p>
    <w:p w:rsidR="00E128A8" w:rsidRPr="00E9774F" w:rsidRDefault="001C78BD">
      <w:pPr>
        <w:widowControl w:val="0"/>
        <w:numPr>
          <w:ilvl w:val="0"/>
          <w:numId w:val="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Giúp kho luôn có mức dự trữ an toàn để phục vụ cho sản xuất hay kinh doanh. </w:t>
      </w:r>
    </w:p>
    <w:p w:rsidR="00E128A8" w:rsidRPr="00E9774F" w:rsidRDefault="001C78BD">
      <w:pPr>
        <w:widowControl w:val="0"/>
        <w:numPr>
          <w:ilvl w:val="0"/>
          <w:numId w:val="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Ghi sổ sách tình hình xuất nhập hàng để kiểm soát khi cần. </w:t>
      </w:r>
    </w:p>
    <w:p w:rsidR="00E128A8" w:rsidRPr="00E9774F" w:rsidRDefault="001C78BD">
      <w:pPr>
        <w:widowControl w:val="0"/>
        <w:numPr>
          <w:ilvl w:val="0"/>
          <w:numId w:val="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Bảo quản tình trạng hàng hóa, đảm bảo chất lượng ban đầu. </w:t>
      </w:r>
    </w:p>
    <w:p w:rsidR="00E128A8" w:rsidRPr="00E9774F" w:rsidRDefault="001C78BD">
      <w:pPr>
        <w:widowControl w:val="0"/>
        <w:numPr>
          <w:ilvl w:val="0"/>
          <w:numId w:val="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Xuất nhập nhanh chóng và kịp thời, đảm nhận nhiệm vụ như một trung tâm phân phối.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Quản trị kho hàng giúp cho người quản trị tiếp nhận các thông tin cần thiết và nhanh chóng và xử lý tình huống, xây dựng chính sách vận hành kho sao cho phù hợp, hiệu quả để giảm chi phí cho doanh nghiệp.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4. Vai trò của thủ kho</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Thủ kho là người đảm trách vai trò quản lý hàng trong kho trên tất cả các công đoạn từ lúc chuyển hàng vào kho, xuất hàng ra khỏi kho, thống kê số liệu hàng tồn kho.</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Một số công việc chính của thủ kho:</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Bố trí xếp dỡ hàng hóa, máy móc, công cụ cần thiết</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Lưu trữ phiếu xuất nhập kho</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Kiểm tra hàng hóa có đúng địa chỉ</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Sắp xếp hàng hóa nguy hiểm sao cho hợp lý</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Theo dõi quá trình xuất nhập hàng hàng ngày và đối chiếu với ROP (Return Order Point hay điểm đặt hàng lại)  </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Kiểm tra hàng hóa định kỳ, đảm bảo chất lượng hàng hóa </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Kiểm tra khóa, niêm phong kho, là người đầu tiên đến kho, cuối cùng ra khỏi kho</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Xuất nhập hàng theo yêu cầu</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Kiểm tra vệ sinh, an toàn lao động</w:t>
      </w:r>
    </w:p>
    <w:p w:rsidR="00E128A8" w:rsidRPr="00E9774F" w:rsidRDefault="001C78BD">
      <w:pPr>
        <w:widowControl w:val="0"/>
        <w:numPr>
          <w:ilvl w:val="0"/>
          <w:numId w:val="5"/>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Báo cáo đầy đủ các thông tin liên quan đến công việc cho Trưởng bộ phận</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Default="00C8360C">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8A6EE7" w:rsidRDefault="008A6EE7">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8A6EE7" w:rsidRDefault="008A6EE7">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8A6EE7" w:rsidRPr="00E9774F" w:rsidRDefault="008A6EE7">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CHƯƠNG 2: CẤU TRÚC KHO HÀNG</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1. Điều kiện để kho hàng hoạt động hiệu quả</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Hệ thống điện: Nên trang bị bố trí đèn sao cho phù hợp với nhu cầu, phải chiếu sáng hoàn toàn vào ban đêm để chống kẻ cắp và phá hoại. Không nên tiết kiệm trong việc lắp đặt hệ thống điện phòng trừ cháy kho do điện quá tải hay quá cũ.</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điều hòa nhiệt: được lắp đặt bố trí tùy thuộc vào địa điểm kho hàng, nếu ở miền Bắc thì nên bố trí thiết bị sưởi ấm cho hàng hóa lẫn công nhân viên, đối với miền Nam thì lắp đặt hệ thống làm mát. Một số hàng hóa có khả năng bị hủy hoại bởi sự thay đổi nhiệt độ hay chỉ có thể lưu trữ dưới nhiệt độ nhất định, vì thế hệ thống điều hòa nhiệt là không thể thiếu để đảm bảo hàng hóa luôn ở chất lượng ban đầu.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thông gió: tương tự như hệ thống nhiệt, được lắp đặt dựa trên đặc tính của vùng miền. Vùng có khí hậu nóng nên được chăm sóc kỹ lưỡng hơn các vùng khác để tránh hàng hóa bị "đổ mồ hôi", làm ngấm nước hư hại hàng hóa. Hệ thống thông gió là vô cùng thiết yếu để xử lý khí gas và hơi khói, một số loại hàng hóa đặc biệt cũng sẽ trở nên nguy hiểm hay hư hại nếu tiếp xúc một số loại khí nhất định, hệ thống thông gió sẽ loại bỏ những vấn đề đó. Ngoài ra hệ thống thông gió còn giúp loại bỏ mùi ảnh hưởng đến hàng hóa khác và tạo điều kiện thuận lợi cho công nhân viên làm việc.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thông tin liên lạc: giúp việc liên lạc diễn ra hiệu quả hơn để xử lý các tình huống nhanh chóng hơn, giúp kết nối nhà khi với văn phòng thông qua loa phát thanh hay đường dây liên lạc của công ty, bởi một số nơi có thể rất ồn gây cản trở việc liên lạc.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ánh sáng: Ánh sáng tự nhiên từ trần nhà là rất quan trọng trong việc tiết kiệm chi phí về điện, đặc biệt là nhà kho lớn. Các quầy kệ, giá đỡ trong nhà kho không được che chắn ánh sáng, phải đặt dọc theo tường. Phải bố trí sao cho khu vực đi lại, kệ hàng, quầy hàng được chiếu sáng tối đa, sử dụng thêm ánh sáng nhân </w:t>
      </w:r>
      <w:r w:rsidRPr="00E9774F">
        <w:rPr>
          <w:rFonts w:ascii="Times New Roman" w:eastAsia="Times New Roman" w:hAnsi="Times New Roman" w:cs="Times New Roman"/>
          <w:color w:val="000000" w:themeColor="text1"/>
          <w:sz w:val="26"/>
          <w:szCs w:val="26"/>
        </w:rPr>
        <w:lastRenderedPageBreak/>
        <w:t>tạo nếu cần thiết, giúp công nhân viên có thể thấy rõ kho hàng một cách hiệu quả. Có thể cân nhắc lắp đặt cửa sổ trên cao hay kính dày trên mái nhà để chiếu sáng.</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Phòng nghỉ: công nhân cũng phải có các nơi như chỗ để đồ đạt, nhà nghỉ riêng biệt cho giới tính, buồng thay quần áo cho nữ, phòng nghỉ thủ kho (phải có khóa), phòng nghỉ của lãnh đạo. Ngoài ra còn phải đảm bảo sự thông thoáng thoải mái cho phòng nghỉ.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Phòng ăn trưa: nên sạch sẽ thoáng mát, thông thoáng để không thu hút sâu bỏ gián chuột ảnh hưởng đến hàng hóa.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Máy vi tính: để xử lý số liệu xuất nhập kho</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Văn phòng kho: nên đặt gần với bãi giao nhận để nhân viên chịu trách nhiệm ghi chép, kiểm tra dễ dàng hàng hóa ra vào đồng thời dễ dàng tiếp nhận khách trong việc xử lý chứng từ.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thoát hiểm: bắt buộc phải có bởi một số nguyên liệu có thể bắt lửa và gây nguy hiểm về nhân mạng. </w:t>
      </w:r>
    </w:p>
    <w:p w:rsidR="00E128A8" w:rsidRPr="00E9774F" w:rsidRDefault="001C78BD">
      <w:pPr>
        <w:widowControl w:val="0"/>
        <w:numPr>
          <w:ilvl w:val="0"/>
          <w:numId w:val="14"/>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An ninh: hạn chế người ra vào, yêu cầu công nhân viên phải đeo thẻ/đồng phục khác màu theo chức vụ để hạn chế người không có chức vụ đi vào kho, để phòng ngừa mất mát hay phá hoại hàng hóa. Nên lắp đặt camera, rào cản, khóa. Nếu có điều kiện thì có thể cân nhắc xây dựng đội ngũ tuần tra, nếu không thì lắp hệ thống thông báo trộm để tiết kiệm chi phí.</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2. Một số lưu ý về bố trí mặt bằng kho hàng</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Sạch sẽ: luôn phải đảm bảo vệ sinh sạch sẽ đặt biệt là căn tin để phòng ngừa gián chuột gây hại cho hàng hóa.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Không gian: không cần quá rộng rãi, chỉ cần phù hợp với nhu cầu và không quá đắt. Không được thiết kế chồng chéo gây ảnh hưởng đến việc xuất nhập kho. Khu vực lưu trữ hàng hóa phải được thiết kế an toàn sạch sẽ, thông thoáng. Phải có không gian trống giữa các kệ hàng để thuận tiện cho việc bốc xếp.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Dịch vụ cốt yếu: phải có hệ thống điện, nước sạch, cống rãnh gần khu vực trọng yếu chuyên sử dụng điện nước để đảm bảo lưu thông, tránh ô nhiễm. Hệ thống liên </w:t>
      </w:r>
      <w:r w:rsidRPr="00E9774F">
        <w:rPr>
          <w:rFonts w:ascii="Times New Roman" w:eastAsia="Times New Roman" w:hAnsi="Times New Roman" w:cs="Times New Roman"/>
          <w:color w:val="000000" w:themeColor="text1"/>
          <w:sz w:val="26"/>
          <w:szCs w:val="26"/>
        </w:rPr>
        <w:lastRenderedPageBreak/>
        <w:t xml:space="preserve">lạc hoàn chỉnh, không bị gián đoạn.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Địa điểm: không đặt gần khu dân cư để tránh hỏa hoạn, không được gần khu vực có giao thông kẹt cứng. Phải đặt kho gần khu thương mại nếu là kho hàng phục vụ kinh doanh, khu công nghiệp nếu phục vụ sản xuất. Nếu kho chuyên xuất nhập khẩu ra cảng biển thì nên đặt gần hải cảng. Quan trọng nhất là phải hạn chế di chuyển để tiết kiệm chi phí. Né xa các khu vực hay ngập lụt, dễ bị ứ đọng nước sẽ làm hư hại đến hàng hóa.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Cửa: phải thiết kế sao cho chống nước mưa chảy ở dưới, mở đóng nhanh để chống gió lùa làm mất nhiệt kho. Phải đủ rộng vào cao để các máy móc phương tiện xe nâng có thể ra vào an toàn, nên có nhiều cửa để xuất hàng nhiều hơn nếu kho lớn. Luôn phải có cửa thoát hiểm phòng chống tai nạn cháy nổ.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Tường và trần: lắp đặt chuông báo cháy, vòi phun nước chữa cháy kịp thời. Không dùng sơn phủ có hợp chất dễ gây cháy, chống thấm, không rạn nứt gây mốc, dễ cọ rửa lau chùi.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Sàn nhà: nên phủ hợp chất chống bụi để giữ hàng hóa sạch sẽ, dễ cọ rửa thoát nước tốt, phải ma sát cao, không được trơn trượt gây tai nạn khi vận chuyển. Nền móng phải vững chắc để chịu lực nặng mà không bị nứt mẻ gây cản trở trong việc bốc xếp.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Hệ thống nước, ánh sáng, phòng cháy là thiết yếu.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An toàn tối đa: các thiết bị chuông báo động phải dễ với tới, bình chữa cháy và lối thoát hiểm phải ở trong tầm với. Phải giữ khoảng cách an toàn xung quanh máy móc.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Tầm nhìn tối đa: để dễ dàng quan sát xung quanh đặc biệt là khi sử dụng xe nâng. </w:t>
      </w:r>
    </w:p>
    <w:p w:rsidR="00E128A8" w:rsidRPr="00E9774F" w:rsidRDefault="001C78BD">
      <w:pPr>
        <w:widowControl w:val="0"/>
        <w:numPr>
          <w:ilvl w:val="0"/>
          <w:numId w:val="1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Giảm thiểu việc di chuyển: nên giảm khoảng cách di chuyển, không cắt chéo nhau hay đi vòng. Cân nhắc thiết kế kho sao cho xe nâng sẽ chỉ đi theo trình tự công việc, di chuyển ít và tiết kiệm nhiên liệu.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lastRenderedPageBreak/>
        <w:drawing>
          <wp:inline distT="114300" distB="114300" distL="114300" distR="114300" wp14:anchorId="7EDF5B63" wp14:editId="59C1DA4D">
            <wp:extent cx="5110064" cy="3538538"/>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110064" cy="353853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1. Kho dược của Medcomtech</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-Do nhu cầu đặc thù của dược phẩm nên kho được trang bị kho đông lạnh và kho lạnh để trữ thuốc.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-Khu vực đường lưu thông có khoảng trống để xe nâng di chuyển.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-Khu vực xe chở hàng cạnh khu vực xuất để xuất hàng nhanh chóng khi có hóa đơn</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-Văn phòng kho đặt ở cạnh 2 khu vực kệ chính, giúp giám sát tốt hơn.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-Khu vực B chuyên chứa đựng hàng ngắn hạn, thường xuyên xuất nhập.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3. Khái niệm về kho riêng và kho chung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Trong quá trình tối ưu hóa chuỗi cung ứng việc chọn kho phù hợp với mục đích là rất quan trọng bởi nó trực tiếp ảnh hưởng đến hiệu quả kho hàng lẫn chi phí phải bỏ ra. Kho riêng và kho chung đều có ưu nhược riêng, người quản trị phải tìm ra loại kho nào thích hợp nhất so với các mặt hàng mình sẽ dự trữ.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3.1</w:t>
      </w:r>
      <w:r w:rsidRPr="00E9774F">
        <w:rPr>
          <w:rFonts w:ascii="Times New Roman" w:eastAsia="Times New Roman" w:hAnsi="Times New Roman" w:cs="Times New Roman"/>
          <w:color w:val="000000" w:themeColor="text1"/>
          <w:sz w:val="26"/>
          <w:szCs w:val="26"/>
        </w:rPr>
        <w:t xml:space="preserve"> </w:t>
      </w:r>
      <w:r w:rsidRPr="00E9774F">
        <w:rPr>
          <w:rFonts w:ascii="Times New Roman" w:eastAsia="Times New Roman" w:hAnsi="Times New Roman" w:cs="Times New Roman"/>
          <w:b/>
          <w:color w:val="000000" w:themeColor="text1"/>
          <w:sz w:val="26"/>
          <w:szCs w:val="26"/>
        </w:rPr>
        <w:t>Kho</w:t>
      </w:r>
      <w:r w:rsidRPr="00E9774F">
        <w:rPr>
          <w:rFonts w:ascii="Times New Roman" w:eastAsia="Times New Roman" w:hAnsi="Times New Roman" w:cs="Times New Roman"/>
          <w:color w:val="000000" w:themeColor="text1"/>
          <w:sz w:val="26"/>
          <w:szCs w:val="26"/>
        </w:rPr>
        <w:t xml:space="preserve"> </w:t>
      </w:r>
      <w:r w:rsidRPr="00E9774F">
        <w:rPr>
          <w:rFonts w:ascii="Times New Roman" w:eastAsia="Times New Roman" w:hAnsi="Times New Roman" w:cs="Times New Roman"/>
          <w:b/>
          <w:color w:val="000000" w:themeColor="text1"/>
          <w:sz w:val="26"/>
          <w:szCs w:val="26"/>
        </w:rPr>
        <w:t>riêng: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 xml:space="preserve">Kho riêng là kho do cá nhân, doanh nghiệp hay tổ chức tự xây lên dùng để lưu trữ sản phẩm của họ hay do họ tự sản xuất.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Còn một hình thức được sử dụng phổ biến hiện nay là kho tự quản. Cá nhân, doanh nghiệp hay tổ chức sẽ thuê toàn bộ nhà kho của bên cho thuê, họ có toàn quyền tự quản, khai thác và sử dụng miễn họ trả tiền thuê mỗi tháng hoặc mỗi năm.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Ưu điểm của kho riêng:</w:t>
      </w:r>
    </w:p>
    <w:p w:rsidR="00E128A8" w:rsidRPr="00E9774F" w:rsidRDefault="001C78BD">
      <w:pPr>
        <w:widowControl w:val="0"/>
        <w:numPr>
          <w:ilvl w:val="0"/>
          <w:numId w:val="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Tiết kiệm thời gian: do đây là kho bạn tự quản nên có thể xuất nhập hàng nhanh chóng mà không cần nhiều thủ tục hay phải thông báo trước so với cho riêng. </w:t>
      </w:r>
    </w:p>
    <w:p w:rsidR="00E128A8" w:rsidRPr="00E9774F" w:rsidRDefault="001C78BD">
      <w:pPr>
        <w:widowControl w:val="0"/>
        <w:numPr>
          <w:ilvl w:val="0"/>
          <w:numId w:val="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Tính linh hoạt: kho riêng không bị giới hạn bởi các quy trình rập khuôn, có thể dời lịch, thay đổi thời gian vận chuyển hay đổi vị trí ưu tiên xuất nhập khác nhau so với nhu cầu. </w:t>
      </w:r>
    </w:p>
    <w:p w:rsidR="00E128A8" w:rsidRPr="00E9774F" w:rsidRDefault="001C78BD">
      <w:pPr>
        <w:widowControl w:val="0"/>
        <w:numPr>
          <w:ilvl w:val="0"/>
          <w:numId w:val="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Mức độ kiểm soát cao: doanh nghiệp có thể theo dõi 100% từ lúc hàng hóa được nhập vào cho đến khi giao tận tay khách hàng, nếu có sự cố có thể xử lý ngay tức khắc. </w:t>
      </w:r>
    </w:p>
    <w:p w:rsidR="00E128A8" w:rsidRPr="00E9774F" w:rsidRDefault="001C78BD">
      <w:pPr>
        <w:widowControl w:val="0"/>
        <w:numPr>
          <w:ilvl w:val="0"/>
          <w:numId w:val="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Độ tin cậy của khách hàng cao: do có toàn quyền kiểm soát các quy trình, khi khách hàng tận mắt chứng kiến hàng họ được vận chuyển diễn ra mượt mà nhịp nhàng như thế nào họ sẽ có ấn tượng hơn về công ty thay vì chờ đợi thông báo cho kho chung rồi đợi hàng mình được xuất theo các quy trình dài dòng. </w:t>
      </w:r>
    </w:p>
    <w:p w:rsidR="00E128A8" w:rsidRPr="00E9774F" w:rsidRDefault="001C78BD">
      <w:pPr>
        <w:widowControl w:val="0"/>
        <w:numPr>
          <w:ilvl w:val="0"/>
          <w:numId w:val="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Tận dụng tốt nguồn nhân lực: do công ty tự phỏng vấn, tự thuê nguồn nhân lực nên bạn sẽ biết cách phân công công việc cho từng người theo cách phù hợp với năng lực họ nhất, tạo ra đội ngũ chuyên nghiệp đáng tin cậy</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Nhược điểm của kho riêng: </w:t>
      </w:r>
    </w:p>
    <w:p w:rsidR="00E128A8" w:rsidRPr="00E9774F" w:rsidRDefault="001C78BD">
      <w:pPr>
        <w:widowControl w:val="0"/>
        <w:numPr>
          <w:ilvl w:val="0"/>
          <w:numId w:val="2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Chi phí đầu tư cao: bạn sẽ chịu trách nhiệm cho toàn bộ chi phí liên quan đến kho, từ đầu tư máy móc, xây dựng cho đến trả lương công nhân, bảo trì kho… Nên xem xét kỹ tiềm lực tài chính của mình trước khi xây kho riêng. </w:t>
      </w:r>
    </w:p>
    <w:p w:rsidR="00E128A8" w:rsidRPr="00E9774F" w:rsidRDefault="001C78BD">
      <w:pPr>
        <w:widowControl w:val="0"/>
        <w:numPr>
          <w:ilvl w:val="0"/>
          <w:numId w:val="2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Chi phí cơ hội lớn: nếu bạn sử dụng một số lượng lớn ngân sách của mình cho việc xây kho, bạn có thể bỏ lỡ biết bao cơ hội để phát triển chi nhiều khía cạnh khác của doanh nghiệp. </w:t>
      </w:r>
    </w:p>
    <w:p w:rsidR="00E128A8" w:rsidRPr="00E9774F" w:rsidRDefault="001C78BD">
      <w:pPr>
        <w:widowControl w:val="0"/>
        <w:numPr>
          <w:ilvl w:val="0"/>
          <w:numId w:val="2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Diện tích cố định: kho của bạn sẽ có diện tích không đổi quanh năm suốt tháng. </w:t>
      </w:r>
      <w:r w:rsidRPr="00E9774F">
        <w:rPr>
          <w:rFonts w:ascii="Times New Roman" w:eastAsia="Times New Roman" w:hAnsi="Times New Roman" w:cs="Times New Roman"/>
          <w:color w:val="000000" w:themeColor="text1"/>
          <w:sz w:val="26"/>
          <w:szCs w:val="26"/>
        </w:rPr>
        <w:lastRenderedPageBreak/>
        <w:t xml:space="preserve">Không thể mở rộng nếu cần thêm diện tích, quá tốn chi phí để đầu tư thêm kho, không thể thu hẹp nếu ít hàng, tạo thêm chi phí vận hành. </w:t>
      </w:r>
    </w:p>
    <w:p w:rsidR="00E128A8" w:rsidRPr="00E9774F" w:rsidRDefault="001C78BD">
      <w:pPr>
        <w:widowControl w:val="0"/>
        <w:numPr>
          <w:ilvl w:val="0"/>
          <w:numId w:val="2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Rủi ro cao: toàn bộ mất mát, hư hao, tổn thất sẽ do bạn gánh chịu. </w:t>
      </w:r>
    </w:p>
    <w:p w:rsidR="00E128A8" w:rsidRPr="00E9774F" w:rsidRDefault="00E128A8">
      <w:pPr>
        <w:widowControl w:val="0"/>
        <w:pBdr>
          <w:top w:val="nil"/>
          <w:left w:val="nil"/>
          <w:bottom w:val="nil"/>
          <w:right w:val="nil"/>
          <w:between w:val="nil"/>
        </w:pBdr>
        <w:spacing w:line="360" w:lineRule="auto"/>
        <w:ind w:left="720"/>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3.2 Kho chung: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Là nhà kho do doanh nghiệp hay cá nhân khác đầu tư xây dựng. Đi kèm tiện ích bốc xếp, xe nâng, kiểm soát… Cho các cá nhân, tổ chức khác thuê ngắn hạn hay dài hạn với chi phí cố định hàng tháng.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Ưu điểm kho chung:</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Linh hoạt thay đổi địa điểm: doanh nghiệp có thể dễ dàng thuê kho tại địa điểm khác, đơn vị cho thuê khác hoặc thay đổi diện tích kho theo nhu cầu khi thời hạn hợp đồng chấm dứt. </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color w:val="000000" w:themeColor="text1"/>
          <w:sz w:val="26"/>
          <w:szCs w:val="26"/>
        </w:rPr>
        <w:t xml:space="preserve">Lợi thế về thuế: doanh nghiệp thuê kho không phải chịu thuế, chỉ doanh nghiệp cho thuê mới chịu thuế theo luật pháp quy định. </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Tối giản thủ tục: không cần phải khai báo nhiều thủ tục phức tạp, chỉ cần sử dụng dịch vụ đi kèm của kho riêng là được. </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Chi phí lưu kho được kiểm soát: không cần trả phí phát sinh như điện nước hay bảo trì, chỉ cần trả phí thuê cố định như đã báo giá. </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Vốn đầu tư thấp: không cần phải xây dựng hay tốn phí sửa chữa, chỉ cần trả phí cố định hàng tháng. </w:t>
      </w:r>
    </w:p>
    <w:p w:rsidR="00E128A8" w:rsidRPr="00E9774F" w:rsidRDefault="001C78BD">
      <w:pPr>
        <w:widowControl w:val="0"/>
        <w:numPr>
          <w:ilvl w:val="0"/>
          <w:numId w:val="8"/>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Tính mùa vụ: có thể dễ dàng thay đổi hình thức thuê kho, tăng diện tích kho theo mùa cần lưu trữ nhiều hàng, giảm khi cần lưu trữ ít, quản lý chi phí tốt hơn.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Nhược điểm kho chung: </w:t>
      </w:r>
    </w:p>
    <w:p w:rsidR="00E128A8" w:rsidRPr="00E9774F" w:rsidRDefault="001C78BD">
      <w:pPr>
        <w:widowControl w:val="0"/>
        <w:numPr>
          <w:ilvl w:val="0"/>
          <w:numId w:val="20"/>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Không gian có thể không có sẵn: bởi có vô số khách hàng sẽ thay đổi hình thức kho vào mùa cao điểm, bạn sẽ có thể không có kho sẵn để đổi, nên cần lên kế hoạch trước. </w:t>
      </w:r>
    </w:p>
    <w:p w:rsidR="00E128A8" w:rsidRPr="00E9774F" w:rsidRDefault="001C78BD">
      <w:pPr>
        <w:widowControl w:val="0"/>
        <w:numPr>
          <w:ilvl w:val="0"/>
          <w:numId w:val="20"/>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Sản phẩm đặc thù khó đáp ứng: dịch vụ kho chung thường thiết kế cho các mặt hàng đa dạng đại trà nên khó đáp ứng được những hàng có điều kiện lưu trữ đặc biệt hoặc rất đắt.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So sánh: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Diện tích không gian: Kho riêng có diện tích không gian cố định, không chung thay đổi theo mùa vụ.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Chi phí đầu tư: Kho riêng phải đầu tư cơ sở hạ tầng, máy móc, nhân sự… Kho chung thì gần như bằng 0, cơ sở hạ tầng và thiết bị có sẵn.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Mức độ kiểm soát: Kho riêng có mức độ kiểm soát cao do có toàn quyền hạn, kho chung chỉ có thể kiểm soát từ xa thông quan đơn vị phục vụ.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Mức độ linh hoạt về địa điểm: Kho riêng cố định và mất thời gian để bán lại hay đổi địa chỉ, kho riêng chỉ bó buộc bởi hợp đồng.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Hoạt động xuất nhập: Kho riêng xuất nhập bất cứ lúc nào còn kho chung phải thông báo cho đơn vị thuê kho trước.</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Quản lý: kho riêng sẽ phải có đội ngũ đáng tin cậy, kho chung sẽ được dịch vụ cho thuê quản lý hàng.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Thủ tục hành chính: Kho riêng rườm rà khi mở chi nhánh, kho chung không cần quan tâm.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Rủi ro mất mát: Kho riêng phải chịu toàn trách nhiệm, kho chung sẽ được đơn vị cho thuê bồi thường.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Các mặt hàng: Kho riêng thường lưu trữ các hàng trường, siêu trọng, máy móc cơ khí lớn, hàng giá trị cao như điện máy gia dụng, thiết bị y tế, hàng tuổi thọ ngắn như trái cây, thực phẩm tươi sống… Kho riêng thường lưu trữ mặt hàng bán lẻ, hàng thương mại điện tử, thực phẩm gói, đóng hộp, hàng may mặc… </w:t>
      </w:r>
    </w:p>
    <w:p w:rsidR="00E128A8" w:rsidRPr="00E9774F" w:rsidRDefault="001C78BD">
      <w:pPr>
        <w:widowControl w:val="0"/>
        <w:numPr>
          <w:ilvl w:val="0"/>
          <w:numId w:val="2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Chi phí khác: Kho riêng cần chi trả vô số phí như điện nước, bảo trì, hao hụt hàng hóa… Kho chung chỉ cần trả phí cố định hàng tháng như dịch vụ cho thuê đã báo giá, trả thêm phụ phí nếu có dùng dịch vụ đi kèm.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CHƯƠNG 3: XE NÂNG VÀ KỆ HÀNG</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 xml:space="preserve">1. Kệ hàng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Ngày nay việc bố trí các loại kệ hàng (hay giá hàng) trong kho là vô cùng quan trọng trong việc giúp quản lý và sắp xếp kho hàng tốt hơn, chúng được sử dụng rộng rãi trong các kho hàng công ty, siêu thị, cửa hàng… Kệ hàng sẽ giúp chất hàng pallet lên cao hơn giúp khai thác tối đa không gian kho, cách ly hàng hóa khỏi sàn để bảo vệ hàng khỏi ẩm mốc, bụi bẩn. Kệ hàng sẽ giúp nâng đỡ hàng hóa, chịu lực hộ thay vì chồng chất hàng hóa lên nhau, gây hư hỏng móp hàng, đổ vỡ. Kệ hàng còn giúp ta phân loại hàng hóa theo khu vực, giảm thời gian đi tìm hàng. Ngoài ra kệ hàng giúp việc sắp xếp hàng hóa gọn gàng ngay ngắn hơn, có tính thẩm mỹ và khoa học hơn.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1.1 Nguyên tắc sắp xếp kệ hàng</w:t>
      </w:r>
    </w:p>
    <w:p w:rsidR="00E128A8" w:rsidRPr="00E9774F" w:rsidRDefault="001C78BD">
      <w:pPr>
        <w:widowControl w:val="0"/>
        <w:numPr>
          <w:ilvl w:val="0"/>
          <w:numId w:val="1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Dựa vào diện tích kho hàng: sẽ quyết định đến số lượng kệ chứa hàng cần dùng. Quyết định số lượng hàng hóa có thể chứa và sắp xếp sao cho hợp lý, đồng thời phải chừa diện tích di chuyển cho xe nâng để bốc xếp hàng hóa. </w:t>
      </w:r>
    </w:p>
    <w:p w:rsidR="00E128A8" w:rsidRPr="00E9774F" w:rsidRDefault="001C78BD">
      <w:pPr>
        <w:widowControl w:val="0"/>
        <w:numPr>
          <w:ilvl w:val="0"/>
          <w:numId w:val="1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Dựa vào hàng hóa cần lưu trữ: luôn phải lưu ý số lượng, tải trọng, kích cỡ hàng hóa trước khi quyết định xếp hàng lên kệ kho. Bởi dù kệ tốt tới đâu mà dùng kệ không phù hợp hay quá tải trọng cũng không bền, còn ảnh hưởng đến sự an toàn. Đồng thời lưu ý không xếp các hàng nhô ra ngoài để tránh đổ vỡ gây tai nạn. </w:t>
      </w:r>
    </w:p>
    <w:p w:rsidR="00E128A8" w:rsidRPr="00E9774F" w:rsidRDefault="001C78BD">
      <w:pPr>
        <w:widowControl w:val="0"/>
        <w:numPr>
          <w:ilvl w:val="0"/>
          <w:numId w:val="12"/>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Dựa vào chất lượng kệ kho chứa hàng: thay vì kệ thanh lý giá rẻ, không đảm bảo về chất lượng thì ta nên đầu tư mua những loại kệ chất lượng tốt, có tính thẩm mỹ cao. Lựa chọn tuyệt vời cho kho chứa hàng sẽ là kệ cao cấp làm bằng sắt thép, được sơn tĩnh điện, vừa đẹp đẽ vừa an toàn.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1.2 Các loại kệ hàng</w:t>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noProof/>
          <w:color w:val="000000" w:themeColor="text1"/>
          <w:sz w:val="26"/>
          <w:szCs w:val="26"/>
        </w:rPr>
        <w:lastRenderedPageBreak/>
        <w:drawing>
          <wp:inline distT="114300" distB="114300" distL="114300" distR="114300" wp14:anchorId="6F79FEEC" wp14:editId="36359DA5">
            <wp:extent cx="2871788" cy="2871788"/>
            <wp:effectExtent l="0" t="0" r="0" b="0"/>
            <wp:docPr id="1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2871788" cy="287178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Hình 2. Kệ V lỗ đa năng </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Kệ V lỗ đa năng: là loại kệ nhà kho giá rẻ, sử dụng phổ biến trong các nhà kho của gia đình, siêu thị, cửa hàng, thư viện… phù hợp để chứa hàng với tải trọng nhẹ và không gian lưu trữ hạn chế. Được thiết kế theo phương thức lắp ráp bulong nên dễ dàng thay đổi khoảng cách và di chuyển giữ các tầng tùy thuộc nhu cầu sử dụng.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Cấu tạo: gồm các thanh thép V lỗ, không cần nhiều dụng cụ hay quy trình kỹ thuật khó khăn, sử dụng ốc vít, thao tác tháo ráp nhanh chóng dễ dàng, kết cấu kim loại, cứng cáp.</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lastRenderedPageBreak/>
        <w:drawing>
          <wp:inline distT="114300" distB="114300" distL="114300" distR="114300" wp14:anchorId="78D862E1" wp14:editId="2056438E">
            <wp:extent cx="4362450" cy="2892993"/>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4362450" cy="2892993"/>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3. Kệ trung tải</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Kệ trung tải: được sử dụng rộng rãi và thường được dùng để bảo quản hàng có tải trọng trung bình. Kệ sắt dễ dàng điều chỉnh và tháo ráp, được sử dụng thường xuyên trong các kho ngành ô tô máy, bao bì đóng gói, dược phẩm…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Cấu tạo: được sản xuất với chất liệu thép cao cấp, sơn tĩnh điện, linh hoạt, dễ điều chỉnh và di chuyển.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Thông số kỹ thuật:</w:t>
      </w:r>
    </w:p>
    <w:p w:rsidR="00E128A8" w:rsidRPr="00E9774F" w:rsidRDefault="001C78BD">
      <w:pPr>
        <w:widowControl w:val="0"/>
        <w:numPr>
          <w:ilvl w:val="0"/>
          <w:numId w:val="1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Tải trọng tối đa 2000-3000kg/tầng, chịu được 2-6 tầng</w:t>
      </w:r>
    </w:p>
    <w:p w:rsidR="00E128A8" w:rsidRPr="00E9774F" w:rsidRDefault="001C78BD">
      <w:pPr>
        <w:widowControl w:val="0"/>
        <w:numPr>
          <w:ilvl w:val="0"/>
          <w:numId w:val="1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Khung chân: chân omega dập lỗ 50x60mm</w:t>
      </w:r>
    </w:p>
    <w:p w:rsidR="00E128A8" w:rsidRPr="00E9774F" w:rsidRDefault="001C78BD">
      <w:pPr>
        <w:widowControl w:val="0"/>
        <w:numPr>
          <w:ilvl w:val="0"/>
          <w:numId w:val="19"/>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Mặt kệ: có thể không có mân tôn do chủ yếu sử dụng pallet</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Kệ tải trọng nặng: chuyên dùng để hàng nặng cho các loại kho vận tải, sản xuất, công nghiệp nặng</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lastRenderedPageBreak/>
        <w:drawing>
          <wp:inline distT="114300" distB="114300" distL="114300" distR="114300" wp14:anchorId="78F75649" wp14:editId="43B61F5D">
            <wp:extent cx="4195763" cy="2991915"/>
            <wp:effectExtent l="0" t="0" r="0" b="0"/>
            <wp:docPr id="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3"/>
                    <a:srcRect/>
                    <a:stretch>
                      <a:fillRect/>
                    </a:stretch>
                  </pic:blipFill>
                  <pic:spPr>
                    <a:xfrm>
                      <a:off x="0" y="0"/>
                      <a:ext cx="4195763" cy="2991915"/>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4. Kệ Drive-in</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Kệ Drive-in: kích thước lớn, tải trọng trên 500kg/pallet, có thể lăn tới 8 tầng, chứa được 2-8 pallet/tầng. Tuy nhiên kệ chỉ chứa được một loại kích thước pallet duy nhất, kệ được lắp ráp từ thanh giằng, chân trụ, trụ bảo vệ, ray dẫn pallet, gối đỡ xoay…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7B3AB212" wp14:editId="15CE5267">
            <wp:extent cx="4481933" cy="3109913"/>
            <wp:effectExtent l="0" t="0" r="0" b="0"/>
            <wp:docPr id="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
                    <a:srcRect/>
                    <a:stretch>
                      <a:fillRect/>
                    </a:stretch>
                  </pic:blipFill>
                  <pic:spPr>
                    <a:xfrm>
                      <a:off x="0" y="0"/>
                      <a:ext cx="4481933" cy="3109913"/>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5. Kệ trượt pallet tải trọng nhẹ</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Kệ trượt pallet: có đặc điểm là không cần xe nâng bốc hàng, làm thu hẹp lối đi, tăng diện tích lưu trữ lên tới 70%. Tải trọng từ 1000-3000 kg, độ sâu dao động từ 2 đến 20 pallet. Hàng được vận chuyển thông qua các đường ray, thiết kế kỹ thuật chuyển động băng chuyền có độ dốc tạo thành lực đẩy các pallet về một phía.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14607B9A" wp14:editId="547284B2">
            <wp:extent cx="3933825" cy="3227754"/>
            <wp:effectExtent l="0" t="0" r="0" 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5"/>
                    <a:srcRect/>
                    <a:stretch>
                      <a:fillRect/>
                    </a:stretch>
                  </pic:blipFill>
                  <pic:spPr>
                    <a:xfrm>
                      <a:off x="0" y="0"/>
                      <a:ext cx="3933825" cy="3227754"/>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6. Kệ Pushback</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Kệ Pushback: là kệ tải trọng nặng dùng để lưu trữ nhiều loại hàng hóa và kích thước khác nhau trên cùng một pallet. Làm giảm diện tích lối đi, tăng diện tích lưu trữ, chứa được từ 2 - 4 pallet mỗi ngăn. Được làm bằng sắt với hai mặt thuận tiện lấy hàng. Cấu tạo bao gồm khung cột chịu tải, thanh liên kết khung, thanh beam, trụ bảo vệ, rào bảo vệ, máng chặn pallet, ba xe trượt.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lastRenderedPageBreak/>
        <w:drawing>
          <wp:inline distT="114300" distB="114300" distL="114300" distR="114300" wp14:anchorId="62028FB3" wp14:editId="174FBE24">
            <wp:extent cx="4341696" cy="2586038"/>
            <wp:effectExtent l="0" t="0" r="0" b="0"/>
            <wp:docPr id="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a:stretch>
                      <a:fillRect/>
                    </a:stretch>
                  </pic:blipFill>
                  <pic:spPr>
                    <a:xfrm>
                      <a:off x="0" y="0"/>
                      <a:ext cx="4341696" cy="258603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7. Kệ Selective</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Kệ Selective: thường được sử dụng trong kho công nghiệp, logistics, kho lạnh. Có tải trọng từ 500 - 6000 kg/tầng. Chiều cao tối đa 15m. Kết cấu: khung chân omega dập lỗ, ván gỗ, lưới thép, mâm tole</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7BE40D5E" wp14:editId="76E1DC9C">
            <wp:extent cx="4276725" cy="3232728"/>
            <wp:effectExtent l="0" t="0" r="0" b="0"/>
            <wp:docPr id="1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a:stretch>
                      <a:fillRect/>
                    </a:stretch>
                  </pic:blipFill>
                  <pic:spPr>
                    <a:xfrm>
                      <a:off x="0" y="0"/>
                      <a:ext cx="4276725" cy="323272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8. Kệ khuôn</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 xml:space="preserve">Kệ khuôn: chuyên dùng để chứa các loại khuôn nhựa, khuôn sắt trong các doanh nghiệp chuyên về khuôn mẫu. Có tải trọng từ 1000-5000kg/tầng, lắp ráp từ ray trượt, giằng chéo, giằng ngang, chốt chặn, ray dẫn hướng, để chân.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32"/>
          <w:szCs w:val="32"/>
        </w:rPr>
      </w:pPr>
      <w:r w:rsidRPr="00E9774F">
        <w:rPr>
          <w:rFonts w:ascii="Times New Roman" w:eastAsia="Times New Roman" w:hAnsi="Times New Roman" w:cs="Times New Roman"/>
          <w:b/>
          <w:color w:val="000000" w:themeColor="text1"/>
          <w:sz w:val="32"/>
          <w:szCs w:val="32"/>
        </w:rPr>
        <w:t>2. Xe nâng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Xe nâng là thiết bị nâng, hạ, di chuyển hàng hóa giúp cải thiện năng xuất của con người. Xe nâng được chia làm 3 loại chính: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2.1 Xe nâng tay</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Là xe nâng đơn giản nhất và rẻ nhất trong ba loại, vận hành dễ dàng, chi phí bảo dưỡng thấp. Hoạt động bằng cách nâng hạ bằng tay hoặc kích chân. Chiều cao nâng tối đa 0.2m (không tính xe nâng tay cao), nâng được pallet từ 2 đến 5 tấn. Xe nâng tay được chia làm hai loại: xe nâng tay thấp và xe nâng tay cao. Một số loại xe nâng tay khác: xe nâng tay gắn cân, xe nâng cuộn tròn, xe nâng tay siêu dài…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0FF85580" wp14:editId="44F4DAE1">
            <wp:extent cx="3335111" cy="2662238"/>
            <wp:effectExtent l="0" t="0" r="0" b="0"/>
            <wp:docPr id="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8"/>
                    <a:srcRect/>
                    <a:stretch>
                      <a:fillRect/>
                    </a:stretch>
                  </pic:blipFill>
                  <pic:spPr>
                    <a:xfrm>
                      <a:off x="0" y="0"/>
                      <a:ext cx="3335111" cy="266223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9. Xe nâng tay thấp</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2.2 Xe nâng điện</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Xe nâng hoàn toàn dùng điện để nâng hạ và di chuyển, hầu như không có tiếng ồn hay </w:t>
      </w:r>
      <w:r w:rsidRPr="00E9774F">
        <w:rPr>
          <w:rFonts w:ascii="Times New Roman" w:eastAsia="Times New Roman" w:hAnsi="Times New Roman" w:cs="Times New Roman"/>
          <w:color w:val="000000" w:themeColor="text1"/>
          <w:sz w:val="26"/>
          <w:szCs w:val="26"/>
        </w:rPr>
        <w:lastRenderedPageBreak/>
        <w:t xml:space="preserve">khí thải, thích hợp sử dụng trong kho hàng.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Sử dụng dòng điện AC hay DC tùy thuộc nhu cầu. Bao gồm xe nâng điện tự động và xe nâng bán tự động. Xe nâng bán tự động có thể dùng điện để nâng hạ và tay để di chuyển. Xe nâng điện có bình điện làm đối trọng nên nâng được các loại hàng pallet. Xe nâng sử dụng điện giúp tiết kiệm được chi phí nhiên liệu và an toàn môi trường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xe nâng sử dụng động cơ điện. Dễ bảo dưỡng, chỉ cần châm nước bình điện và hệ thống thủy lực thường xuyên. Tuy nhiên xe nâng điện có thời gian sử dụng ngắn như ca làm việc 8 giờ/ngày và không thích hợp sử dụng trong môi trường có độ dốc quá cao. Một số loại xe nâng điện: xe nâng điện đứng lái, xe nâng Stacker…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72B8EC78" wp14:editId="3B54BE9D">
            <wp:extent cx="3824288" cy="3580924"/>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9"/>
                    <a:srcRect/>
                    <a:stretch>
                      <a:fillRect/>
                    </a:stretch>
                  </pic:blipFill>
                  <pic:spPr>
                    <a:xfrm>
                      <a:off x="0" y="0"/>
                      <a:ext cx="3824288" cy="3580924"/>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Hình 10. Xe nâng điện Mitsubishi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2.3 Xe nâng động cơ đốt trong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Xe nâng sử dụng động cơ đốt trong mạnh mẽ, có thể nâng được hàng siêu nặng. Thường sử dụng nguyên liệu: dầu, xăng, ga… có thể sử dụng liên tục với phạm vi địa hình đa dạng. Tuy nhiên xe nâng động cơ thường rất ồn và nhả ra khói độc hại, không thích hợp </w:t>
      </w:r>
      <w:r w:rsidRPr="00E9774F">
        <w:rPr>
          <w:rFonts w:ascii="Times New Roman" w:eastAsia="Times New Roman" w:hAnsi="Times New Roman" w:cs="Times New Roman"/>
          <w:color w:val="000000" w:themeColor="text1"/>
          <w:sz w:val="26"/>
          <w:szCs w:val="26"/>
        </w:rPr>
        <w:lastRenderedPageBreak/>
        <w:t xml:space="preserve">sử dụng trong nhà kho mà sử dụng ở cảng biển, không gian di chuyển cũng phải đủ lớn để tránh gây tai nạn.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18CA101F" wp14:editId="1AD9243F">
            <wp:extent cx="3980916" cy="2662238"/>
            <wp:effectExtent l="0" t="0" r="0" b="0"/>
            <wp:docPr id="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0"/>
                    <a:srcRect/>
                    <a:stretch>
                      <a:fillRect/>
                    </a:stretch>
                  </pic:blipFill>
                  <pic:spPr>
                    <a:xfrm>
                      <a:off x="0" y="0"/>
                      <a:ext cx="3980916" cy="2662238"/>
                    </a:xfrm>
                    <a:prstGeom prst="rect">
                      <a:avLst/>
                    </a:prstGeom>
                    <a:ln/>
                  </pic:spPr>
                </pic:pic>
              </a:graphicData>
            </a:graphic>
          </wp:inline>
        </w:drawing>
      </w: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Hình 11. Xe nâng dầu Toyota</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3. Các lưu ý khi vận hành xe nâng</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Chỉ cho phép người lái có chứng chỉ, đã qua đào tạo về xe nâng.</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Kiểm tra thiết bị trước và sau khi sử dụng: phanh, cần điều khiển, lốp… </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Quần áo phù hợp: không dính mỡ, không quá rộng dễ bị kẹt trên máy móc, đeo mũ cứng, giầy, áo bảo hộ phản quang… </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Không chạy quá tốc độ</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Xem xét xung quanh</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Đảm bảo tải ổn định không bị rơi ngã</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Lái xe lùi khi bị khuất tầm nhìn, yêu cầu trợ giúp nếu cần thiết </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Không cho ai leo lên xe hay ở phía dưới xe</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Phải luôn sử dụng xi nhan tính hiệu và còi khi rẽ trái phải</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Chỉ tiếp nhiên liệu ở địa điểm được chỉ định</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Chỉ sử dụng xe nâng phù hợp với hàng hóa</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Đảm bảo đủ lực và phanh an toàn khi lên dốc, xuống dốc phải đi lùi, đặc biệt </w:t>
      </w:r>
      <w:r w:rsidRPr="00E9774F">
        <w:rPr>
          <w:rFonts w:ascii="Times New Roman" w:eastAsia="Times New Roman" w:hAnsi="Times New Roman" w:cs="Times New Roman"/>
          <w:color w:val="000000" w:themeColor="text1"/>
          <w:sz w:val="26"/>
          <w:szCs w:val="26"/>
        </w:rPr>
        <w:lastRenderedPageBreak/>
        <w:t>không rẽ ở dốc</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Khi đi qua đường ray, nên đi chéo và cho qua từng bánh một</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Hạ càng nâng xuống khi đang di chuyển hay tắt máy</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Không nâng quá tải, sai kích thước và tải trọng quy định của xe</w:t>
      </w:r>
    </w:p>
    <w:p w:rsidR="00E128A8" w:rsidRPr="00E9774F" w:rsidRDefault="001C78BD">
      <w:pPr>
        <w:widowControl w:val="0"/>
        <w:numPr>
          <w:ilvl w:val="0"/>
          <w:numId w:val="11"/>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Giữ khoảng phù hợp với giá hàng hay xe nâng khác</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Một số tình huống có thể xảy ra khi không tuân thủ các quy tắc an toàn xe nâng: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Một người đang lái xe nâng pallet đang bị che khuất tầm nhìn, do chủ quan nên anh ta đã tông trúng kệ hàng, làm đổ vỡ hàng trên kệ. Nguyên nhân: bị khuất tầm nhìn, di chuyển quá sát kệ hàng, tài xế chủ quan. Khắc phục: cho tài xế học lại khóa an toàn xe nâng, nên đi lùi xe trong trường hợp hạn chế tầm nhìn, giữ khoảng cách an toàn với các kệ hàng hay máy móc thiết bị khác.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Một người lái xe nâng tải trọng quá mức quy định, khiến hàng hóa bị rung lắc, khi rẽ ở góc làm cho hàng rơi đè chết đồng nghiệp. Nguyên nhân: nâng quá tải trọng, không quan sát xung quanh, không có lối đi an toàn riêng dành cho xe nâng. Khắc phục: luôn ra đèn tín hiệu và còi khi rẽ trái phải, không nâng hàng quá tải trọng của xe nâng, cần phân rõ lối đi dành cho người đi bộ và xe nâng, xử phạt nặng tay ai đi sai làn đường.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Một người cần với tới chỗ cao đã nhờ đồng nghiệp lái xe nâng đi ngang giúp, anh ta leo lên càng xe, người đồng nghiệp kia nâng càng xe lên. Kết quả là do ước tính tốc độ càng nâng sai, anh ta đã bị giật mình và té ngã khỏi càng nâng, té gãy cổ tử vong tại chỗ. Nguyên nhân: sử dụng sai xe nâng, người đồng nghiệp đã cho anh ta leo lên xe. Khắc phục: không được leo trèo lên bất kỳ bộ phận nào xe nâng, xe nâng người và xe nâng hàng hóa khác nhau, nên sử dụng xe nâng chuyên nâng người hoặc bắt thang.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C8360C" w:rsidRPr="00E9774F" w:rsidRDefault="00C8360C">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CHƯƠNG 4: KỸ THUẬT PHÂN TÍCH ABC VÀ CÁC MÔ HÌNH TỒN KHO</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1. Kỹ thuật phân tích ABC</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Là kỹ thuật "20-80" 20% số lượng hàng hóa sẽ đem lại 80% doanh số. Kỹ thuật này phân loại hàng hóa của doanh nghiệp thành 3 nhóm: A, B, C </w:t>
      </w:r>
    </w:p>
    <w:p w:rsidR="00E128A8" w:rsidRPr="00E9774F" w:rsidRDefault="001C78BD">
      <w:pPr>
        <w:widowControl w:val="0"/>
        <w:numPr>
          <w:ilvl w:val="0"/>
          <w:numId w:val="1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Nhóm A: bao gồm những loại hàng hóa chiếm giá trị cao từ 70-80% giá trị tích lũy. </w:t>
      </w:r>
    </w:p>
    <w:p w:rsidR="00E128A8" w:rsidRPr="00E9774F" w:rsidRDefault="001C78BD">
      <w:pPr>
        <w:widowControl w:val="0"/>
        <w:numPr>
          <w:ilvl w:val="0"/>
          <w:numId w:val="1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Nhóm B: bao gồm những loại hàng có giá trị trung bình, thường chiếm 10-15% giá trị tích lũy. </w:t>
      </w:r>
    </w:p>
    <w:p w:rsidR="00E128A8" w:rsidRPr="00E9774F" w:rsidRDefault="001C78BD">
      <w:pPr>
        <w:widowControl w:val="0"/>
        <w:numPr>
          <w:ilvl w:val="0"/>
          <w:numId w:val="1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Nhóm C: mặt hàng có giá trị thấp, chiếm 5% trở xuống.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Kỹ thuật phân tích ABC giúp cho người quản trị kho hiểu rõ thêm về giá trị của lô hàng để bố trí sắp xếp vị trí và giám sát kiểm tra tùy thuộc vào giá trị hàng.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VD: Phân loại vật liệu tồn kho theo kỹ thuật phân tích ABC</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noProof/>
          <w:color w:val="000000" w:themeColor="text1"/>
          <w:sz w:val="26"/>
          <w:szCs w:val="26"/>
        </w:rPr>
        <w:drawing>
          <wp:inline distT="114300" distB="114300" distL="114300" distR="114300" wp14:anchorId="4B264DC1" wp14:editId="1781D3C9">
            <wp:extent cx="5943600" cy="2286000"/>
            <wp:effectExtent l="0" t="0" r="0" b="0"/>
            <wp:docPr id="1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5943600" cy="2286000"/>
                    </a:xfrm>
                    <a:prstGeom prst="rect">
                      <a:avLst/>
                    </a:prstGeom>
                    <a:ln/>
                  </pic:spPr>
                </pic:pic>
              </a:graphicData>
            </a:graphic>
          </wp:inline>
        </w:drawing>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Như vậy</w:t>
      </w:r>
    </w:p>
    <w:p w:rsidR="00E128A8" w:rsidRPr="00E9774F" w:rsidRDefault="001C78BD">
      <w:pPr>
        <w:widowControl w:val="0"/>
        <w:numPr>
          <w:ilvl w:val="0"/>
          <w:numId w:val="1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Loại mặt hàng nhóm A sẽ được kiểm tra, giám sát thường xuyên hàng tháng</w:t>
      </w:r>
    </w:p>
    <w:p w:rsidR="00E128A8" w:rsidRPr="00E9774F" w:rsidRDefault="001C78BD">
      <w:pPr>
        <w:widowControl w:val="0"/>
        <w:numPr>
          <w:ilvl w:val="0"/>
          <w:numId w:val="1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Loại mặt hàng nhóm B sẽ được kiểm tra hàng quý</w:t>
      </w:r>
    </w:p>
    <w:p w:rsidR="00E128A8" w:rsidRPr="00E9774F" w:rsidRDefault="001C78BD">
      <w:pPr>
        <w:widowControl w:val="0"/>
        <w:numPr>
          <w:ilvl w:val="0"/>
          <w:numId w:val="1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Loại mặt hàng nhóm C sẽ được kiểm tra mỗi 6 tháng</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2. Mô hình tồn kho kiểm soát liên tục</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Nguyên tắc kiểm soát tồn kho cơ bản là phải giữ mức tồn kho thấp nhất trong không gian hẹp nhất và thời gian ngắn nhất. Việc này sẽ giúp doanh nghiệp tiết kiệm tiền bạc, không gian và giảm hao hụt. Có hai mô hình kiểm soát tồn kho cơ bản là kiểm soát định kỳ và kiểm soát liên tục, đầu tiên ta sẽ nói đến kiểm soát liên tục: hàng tồn kho sẽ được theo dõi liên tục cho đến khi nó đạt tới điểm đặt hàng lại thì người quản lý sẽ đặt một lượng hàng tối ưu để giữ chi phí tồn kho thấp nhất.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Ưu điểm: </w:t>
      </w:r>
    </w:p>
    <w:p w:rsidR="00E128A8" w:rsidRPr="00E9774F" w:rsidRDefault="001C78BD">
      <w:pPr>
        <w:widowControl w:val="0"/>
        <w:numPr>
          <w:ilvl w:val="0"/>
          <w:numId w:val="2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Luôn biết số lượng hàng trong kho hiện tại. </w:t>
      </w:r>
    </w:p>
    <w:p w:rsidR="00E128A8" w:rsidRPr="00E9774F" w:rsidRDefault="001C78BD">
      <w:pPr>
        <w:widowControl w:val="0"/>
        <w:numPr>
          <w:ilvl w:val="0"/>
          <w:numId w:val="23"/>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Dễ dàng theo dõi hàng tồn kho ở nhiều địa điểm khác nhau.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Nhược điểm:</w:t>
      </w:r>
    </w:p>
    <w:p w:rsidR="00E128A8" w:rsidRPr="00E9774F" w:rsidRDefault="001C78BD">
      <w:pPr>
        <w:widowControl w:val="0"/>
        <w:numPr>
          <w:ilvl w:val="0"/>
          <w:numId w:val="2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Không thể bảo trì thủ công, doanh nghiệp phải bỏ tiền ra để cài đặt phần mềm hay thiết bị chuyên dụng.</w:t>
      </w:r>
    </w:p>
    <w:p w:rsidR="00E128A8" w:rsidRPr="00E9774F" w:rsidRDefault="001C78BD">
      <w:pPr>
        <w:widowControl w:val="0"/>
        <w:numPr>
          <w:ilvl w:val="0"/>
          <w:numId w:val="2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Mỗi giao dịch phải được ghi lại tức thì, tốn thời gian hơn. </w:t>
      </w:r>
    </w:p>
    <w:p w:rsidR="00E128A8" w:rsidRPr="00E9774F" w:rsidRDefault="001C78BD">
      <w:pPr>
        <w:widowControl w:val="0"/>
        <w:numPr>
          <w:ilvl w:val="0"/>
          <w:numId w:val="2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Đòi hỏi nhiều về việc đào tạo nhân viên sử dụng phần mềm do độ phức tạp cao. </w:t>
      </w:r>
    </w:p>
    <w:p w:rsidR="00E128A8" w:rsidRPr="00E9774F" w:rsidRDefault="001C78BD">
      <w:pPr>
        <w:widowControl w:val="0"/>
        <w:numPr>
          <w:ilvl w:val="0"/>
          <w:numId w:val="2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Tốn thời gian vì mỗi giao dịch phải được ghi lại ngay lập tức.</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2.1. Mô hình EOQ</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Các công thức: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đặt hàng</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w:t>
      </w:r>
      <w:r w:rsidRPr="00E9774F">
        <w:rPr>
          <w:rFonts w:ascii="Times New Roman" w:eastAsia="Times New Roman" w:hAnsi="Times New Roman" w:cs="Times New Roman"/>
          <w:color w:val="000000" w:themeColor="text1"/>
          <w:sz w:val="26"/>
          <w:szCs w:val="26"/>
          <w:vertAlign w:val="subscript"/>
        </w:rPr>
        <w:t>đh</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S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tồn trữ</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num>
          <m:den>
            <m:r>
              <w:rPr>
                <w:rFonts w:ascii="Times New Roman" w:eastAsia="Times New Roman" w:hAnsi="Times New Roman" w:cs="Times New Roman"/>
                <w:color w:val="000000" w:themeColor="text1"/>
                <w:sz w:val="26"/>
                <w:szCs w:val="26"/>
              </w:rPr>
              <m:t>2</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H</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Số lần đặt hàng trong năm</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n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oMath>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Lượng đặt hàng tối ưu</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Q*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2DS</m:t>
                </m:r>
              </m:num>
              <m:den>
                <m:r>
                  <w:rPr>
                    <w:rFonts w:ascii="Times New Roman" w:eastAsia="Times New Roman" w:hAnsi="Times New Roman" w:cs="Times New Roman"/>
                    <w:color w:val="000000" w:themeColor="text1"/>
                    <w:sz w:val="26"/>
                    <w:szCs w:val="26"/>
                  </w:rPr>
                  <m:t>H</m:t>
                </m:r>
              </m:den>
            </m:f>
          </m:e>
        </m:rad>
      </m:oMath>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Tổng chi phí </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vertAlign w:val="subscript"/>
        </w:rPr>
      </w:pPr>
      <w:r w:rsidRPr="00E9774F">
        <w:rPr>
          <w:rFonts w:ascii="Times New Roman" w:eastAsia="Times New Roman" w:hAnsi="Times New Roman" w:cs="Times New Roman"/>
          <w:color w:val="000000" w:themeColor="text1"/>
          <w:sz w:val="26"/>
          <w:szCs w:val="26"/>
        </w:rPr>
        <w:t>TC = 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 C</w:t>
      </w:r>
      <w:r w:rsidRPr="00E9774F">
        <w:rPr>
          <w:rFonts w:ascii="Times New Roman" w:eastAsia="Times New Roman" w:hAnsi="Times New Roman" w:cs="Times New Roman"/>
          <w:color w:val="000000" w:themeColor="text1"/>
          <w:sz w:val="26"/>
          <w:szCs w:val="26"/>
          <w:vertAlign w:val="subscript"/>
        </w:rPr>
        <w:t>đh</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Tổng chi phí hàng tồn kho</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TC = 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 C</w:t>
      </w:r>
      <w:r w:rsidRPr="00E9774F">
        <w:rPr>
          <w:rFonts w:ascii="Times New Roman" w:eastAsia="Times New Roman" w:hAnsi="Times New Roman" w:cs="Times New Roman"/>
          <w:color w:val="000000" w:themeColor="text1"/>
          <w:sz w:val="26"/>
          <w:szCs w:val="26"/>
          <w:vertAlign w:val="subscript"/>
        </w:rPr>
        <w:t>đh</w:t>
      </w:r>
      <w:r w:rsidRPr="00E9774F">
        <w:rPr>
          <w:rFonts w:ascii="Times New Roman" w:eastAsia="Times New Roman" w:hAnsi="Times New Roman" w:cs="Times New Roman"/>
          <w:color w:val="000000" w:themeColor="text1"/>
          <w:sz w:val="26"/>
          <w:szCs w:val="26"/>
        </w:rPr>
        <w:t xml:space="preserve"> + D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đơn giá</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Điểm đặt hàng tối ưu</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ROP = d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L</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Khoảng cách giữa 2 lần đặt hàng</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số ngày làm việc trong năm</m:t>
            </m:r>
          </m:num>
          <m:den>
            <m:r>
              <w:rPr>
                <w:rFonts w:ascii="Times New Roman" w:eastAsia="Times New Roman" w:hAnsi="Times New Roman" w:cs="Times New Roman"/>
                <w:color w:val="000000" w:themeColor="text1"/>
                <w:sz w:val="26"/>
                <w:szCs w:val="26"/>
              </w:rPr>
              <m:t>số đơn hàng mỗi ngày</m:t>
            </m:r>
          </m:den>
        </m:f>
      </m:oMath>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Trong đó: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D : nhu cầu hàng năm của hàng tồn kho</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Q : sản lượng của một đơn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Q* : sản lượng hàng tối ưu cho một đơn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S: chi phí đặt một đơn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H: chi phí tồn trữ tính cho mỗi đơn vị sản phẩm hàng năm</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d : nhu cầu hàng tồn kho mỗi ngày</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 thời gian lúc đặt hàng đến khi nhận hàng</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u w:val="single"/>
        </w:rPr>
        <w:t>VD</w:t>
      </w:r>
      <w:r w:rsidRPr="00E9774F">
        <w:rPr>
          <w:rFonts w:ascii="Times New Roman" w:eastAsia="Times New Roman" w:hAnsi="Times New Roman" w:cs="Times New Roman"/>
          <w:color w:val="000000" w:themeColor="text1"/>
          <w:sz w:val="26"/>
          <w:szCs w:val="26"/>
        </w:rPr>
        <w:t xml:space="preserve">: Một công ty đang gặp khó khăn trong dịp covid đang muốn giảm bớt chi phí đã tìm đến mô hình EOQ, ông đang thắc mắc mô hình EOQ liệu có giúp giảm chi phí cho công ty hay không? Sau đây là thống kê số liệu của công ty: số ngày làm việc trong năm là 350 ngày, lượng đặt hàng hiện tại là (Q) 400 đv/năm với chi phí tồn trữ là (H) 200 USD/đv/năm, chi phí đặt hàng là (S) = 1300 USD/đơn hàng với số lượng hàng tiêu thụ là (D) 7000 đv/năm, mất hết 1 tuần thì hàng mới đến một lần. Ngoài ra ông còn thắc mắc về </w:t>
      </w:r>
    </w:p>
    <w:p w:rsidR="00E128A8" w:rsidRPr="00E9774F" w:rsidRDefault="001C78BD">
      <w:pPr>
        <w:widowControl w:val="0"/>
        <w:numPr>
          <w:ilvl w:val="0"/>
          <w:numId w:val="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Lượng đặt hàng tối ưu? (Q*) </w:t>
      </w:r>
    </w:p>
    <w:p w:rsidR="00E128A8" w:rsidRPr="00E9774F" w:rsidRDefault="001C78BD">
      <w:pPr>
        <w:widowControl w:val="0"/>
        <w:numPr>
          <w:ilvl w:val="0"/>
          <w:numId w:val="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đặt hàng, chi phí tồn trữ? (C</w:t>
      </w:r>
      <w:r w:rsidRPr="00E9774F">
        <w:rPr>
          <w:rFonts w:ascii="Times New Roman" w:eastAsia="Times New Roman" w:hAnsi="Times New Roman" w:cs="Times New Roman"/>
          <w:color w:val="000000" w:themeColor="text1"/>
          <w:sz w:val="26"/>
          <w:szCs w:val="26"/>
          <w:vertAlign w:val="subscript"/>
        </w:rPr>
        <w:t>đh</w:t>
      </w:r>
      <w:r w:rsidRPr="00E9774F">
        <w:rPr>
          <w:rFonts w:ascii="Times New Roman" w:eastAsia="Times New Roman" w:hAnsi="Times New Roman" w:cs="Times New Roman"/>
          <w:color w:val="000000" w:themeColor="text1"/>
          <w:sz w:val="26"/>
          <w:szCs w:val="26"/>
        </w:rPr>
        <w:t>, 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w:t>
      </w:r>
    </w:p>
    <w:p w:rsidR="00E128A8" w:rsidRPr="00E9774F" w:rsidRDefault="001C78BD">
      <w:pPr>
        <w:widowControl w:val="0"/>
        <w:numPr>
          <w:ilvl w:val="0"/>
          <w:numId w:val="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Khoảng cách giữa hai lần đặt hàng? (T) </w:t>
      </w:r>
    </w:p>
    <w:p w:rsidR="00E128A8" w:rsidRPr="00E9774F" w:rsidRDefault="001C78BD">
      <w:pPr>
        <w:widowControl w:val="0"/>
        <w:numPr>
          <w:ilvl w:val="0"/>
          <w:numId w:val="6"/>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Điểm đặt hàng lại là bao nhiêu ngày? (ROP)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Lượng đặt hàng tối ưu: Q*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2DS</m:t>
                </m:r>
              </m:num>
              <m:den>
                <m:r>
                  <w:rPr>
                    <w:rFonts w:ascii="Times New Roman" w:eastAsia="Times New Roman" w:hAnsi="Times New Roman" w:cs="Times New Roman"/>
                    <w:color w:val="000000" w:themeColor="text1"/>
                    <w:sz w:val="26"/>
                    <w:szCs w:val="26"/>
                  </w:rPr>
                  <m:t>H</m:t>
                </m:r>
              </m:den>
            </m:f>
          </m:e>
        </m:rad>
      </m:oMath>
      <w:r w:rsidRPr="00E9774F">
        <w:rPr>
          <w:rFonts w:ascii="Times New Roman" w:eastAsia="Times New Roman" w:hAnsi="Times New Roman" w:cs="Times New Roman"/>
          <w:color w:val="000000" w:themeColor="text1"/>
          <w:sz w:val="26"/>
          <w:szCs w:val="26"/>
        </w:rPr>
        <w:t xml:space="preserve">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2×7000×1300</m:t>
                </m:r>
              </m:num>
              <m:den>
                <m:r>
                  <w:rPr>
                    <w:rFonts w:ascii="Times New Roman" w:eastAsia="Times New Roman" w:hAnsi="Times New Roman" w:cs="Times New Roman"/>
                    <w:color w:val="000000" w:themeColor="text1"/>
                    <w:sz w:val="26"/>
                    <w:szCs w:val="26"/>
                  </w:rPr>
                  <m:t>200</m:t>
                </m:r>
              </m:den>
            </m:f>
          </m:e>
        </m:rad>
      </m:oMath>
      <w:r w:rsidRPr="00E9774F">
        <w:rPr>
          <w:rFonts w:ascii="Times New Roman" w:eastAsia="Times New Roman" w:hAnsi="Times New Roman" w:cs="Times New Roman"/>
          <w:color w:val="000000" w:themeColor="text1"/>
          <w:sz w:val="26"/>
          <w:szCs w:val="26"/>
        </w:rPr>
        <w:t>= 301,66 đv/đơn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đặt hàng: C</w:t>
      </w:r>
      <w:r w:rsidRPr="00E9774F">
        <w:rPr>
          <w:rFonts w:ascii="Times New Roman" w:eastAsia="Times New Roman" w:hAnsi="Times New Roman" w:cs="Times New Roman"/>
          <w:color w:val="000000" w:themeColor="text1"/>
          <w:sz w:val="26"/>
          <w:szCs w:val="26"/>
          <w:vertAlign w:val="subscript"/>
        </w:rPr>
        <w:t>đh</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S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7000</m:t>
            </m:r>
          </m:num>
          <m:den>
            <m:r>
              <w:rPr>
                <w:rFonts w:ascii="Times New Roman" w:eastAsia="Times New Roman" w:hAnsi="Times New Roman" w:cs="Times New Roman"/>
                <w:color w:val="000000" w:themeColor="text1"/>
                <w:sz w:val="26"/>
                <w:szCs w:val="26"/>
              </w:rPr>
              <m:t>301,66</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1300 = 30166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tồn trữ: 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num>
          <m:den>
            <m:r>
              <w:rPr>
                <w:rFonts w:ascii="Times New Roman" w:eastAsia="Times New Roman" w:hAnsi="Times New Roman" w:cs="Times New Roman"/>
                <w:color w:val="000000" w:themeColor="text1"/>
                <w:sz w:val="26"/>
                <w:szCs w:val="26"/>
              </w:rPr>
              <m:t>2</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H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301,66</m:t>
            </m:r>
          </m:num>
          <m:den>
            <m:r>
              <w:rPr>
                <w:rFonts w:ascii="Times New Roman" w:eastAsia="Times New Roman" w:hAnsi="Times New Roman" w:cs="Times New Roman"/>
                <w:color w:val="000000" w:themeColor="text1"/>
                <w:sz w:val="26"/>
                <w:szCs w:val="26"/>
              </w:rPr>
              <m:t>2</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200 = 30166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Tổng chi phí ban đầu: TC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S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num>
          <m:den>
            <m:r>
              <w:rPr>
                <w:rFonts w:ascii="Times New Roman" w:eastAsia="Times New Roman" w:hAnsi="Times New Roman" w:cs="Times New Roman"/>
                <w:color w:val="000000" w:themeColor="text1"/>
                <w:sz w:val="26"/>
                <w:szCs w:val="26"/>
              </w:rPr>
              <m:t>2</m:t>
            </m:r>
          </m:den>
        </m:f>
      </m:oMath>
      <w:r w:rsidRPr="00E9774F">
        <w:rPr>
          <w:rFonts w:ascii="Times New Roman" w:eastAsia="Times New Roman" w:hAnsi="Times New Roman" w:cs="Times New Roman"/>
          <w:color w:val="000000" w:themeColor="text1"/>
          <w:sz w:val="26"/>
          <w:szCs w:val="26"/>
        </w:rPr>
        <w:t xml:space="preserve"> x H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7000</m:t>
            </m:r>
          </m:num>
          <m:den>
            <m:r>
              <w:rPr>
                <w:rFonts w:ascii="Times New Roman" w:eastAsia="Times New Roman" w:hAnsi="Times New Roman" w:cs="Times New Roman"/>
                <w:color w:val="000000" w:themeColor="text1"/>
                <w:sz w:val="26"/>
                <w:szCs w:val="26"/>
              </w:rPr>
              <m:t>400</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1300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400</m:t>
            </m:r>
          </m:num>
          <m:den>
            <m:r>
              <w:rPr>
                <w:rFonts w:ascii="Times New Roman" w:eastAsia="Times New Roman" w:hAnsi="Times New Roman" w:cs="Times New Roman"/>
                <w:color w:val="000000" w:themeColor="text1"/>
                <w:sz w:val="26"/>
                <w:szCs w:val="26"/>
              </w:rPr>
              <m:t>2</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200 = 62750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Tổng chi phí khi áp dụng mô hình EOQ: TC</w:t>
      </w:r>
      <w:r w:rsidRPr="00E9774F">
        <w:rPr>
          <w:rFonts w:ascii="Times New Roman" w:eastAsia="Times New Roman" w:hAnsi="Times New Roman" w:cs="Times New Roman"/>
          <w:color w:val="000000" w:themeColor="text1"/>
          <w:sz w:val="26"/>
          <w:szCs w:val="26"/>
          <w:vertAlign w:val="subscript"/>
        </w:rPr>
        <w:t>EOQ</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S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num>
          <m:den>
            <m:r>
              <w:rPr>
                <w:rFonts w:ascii="Times New Roman" w:eastAsia="Times New Roman" w:hAnsi="Times New Roman" w:cs="Times New Roman"/>
                <w:color w:val="000000" w:themeColor="text1"/>
                <w:sz w:val="26"/>
                <w:szCs w:val="26"/>
              </w:rPr>
              <m:t>2</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H = 30166 + 30166 = 60332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Vậy nếu áp dụng mô hình EOQ ông sẽ tiết kiệm được: TC - TC</w:t>
      </w:r>
      <w:r w:rsidRPr="00E9774F">
        <w:rPr>
          <w:rFonts w:ascii="Times New Roman" w:eastAsia="Times New Roman" w:hAnsi="Times New Roman" w:cs="Times New Roman"/>
          <w:color w:val="000000" w:themeColor="text1"/>
          <w:sz w:val="26"/>
          <w:szCs w:val="26"/>
          <w:vertAlign w:val="subscript"/>
        </w:rPr>
        <w:t>EOQ</w:t>
      </w:r>
      <w:r w:rsidRPr="00E9774F">
        <w:rPr>
          <w:rFonts w:ascii="Times New Roman" w:eastAsia="Times New Roman" w:hAnsi="Times New Roman" w:cs="Times New Roman"/>
          <w:color w:val="000000" w:themeColor="text1"/>
          <w:sz w:val="26"/>
          <w:szCs w:val="26"/>
        </w:rPr>
        <w:t xml:space="preserve"> = 62750 - 60332 = 2418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Thời gian cách quản giữa hai lần đặt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350</m:t>
            </m:r>
          </m:num>
          <m:den>
            <m:r>
              <w:rPr>
                <w:rFonts w:ascii="Times New Roman" w:eastAsia="Times New Roman" w:hAnsi="Times New Roman" w:cs="Times New Roman"/>
                <w:color w:val="000000" w:themeColor="text1"/>
                <w:sz w:val="26"/>
                <w:szCs w:val="26"/>
              </w:rPr>
              <m:t>7000÷301,66</m:t>
            </m:r>
          </m:den>
        </m:f>
      </m:oMath>
      <w:r w:rsidRPr="00E9774F">
        <w:rPr>
          <w:rFonts w:ascii="Times New Roman" w:eastAsia="Times New Roman" w:hAnsi="Times New Roman" w:cs="Times New Roman"/>
          <w:color w:val="000000" w:themeColor="text1"/>
          <w:sz w:val="26"/>
          <w:szCs w:val="26"/>
        </w:rPr>
        <w:t>= 15 ngày</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Điểm đặt hàng lại là: ROP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7000</m:t>
            </m:r>
          </m:num>
          <m:den>
            <m:r>
              <w:rPr>
                <w:rFonts w:ascii="Times New Roman" w:eastAsia="Times New Roman" w:hAnsi="Times New Roman" w:cs="Times New Roman"/>
                <w:color w:val="000000" w:themeColor="text1"/>
                <w:sz w:val="26"/>
                <w:szCs w:val="26"/>
              </w:rPr>
              <m:t>350</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7 = 140 đv</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b/>
          <w:color w:val="000000" w:themeColor="text1"/>
          <w:sz w:val="26"/>
          <w:szCs w:val="26"/>
        </w:rPr>
        <w:t>2.2 Mô hình POQ</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Lượng đặt hàng tối ưu</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 xml:space="preserve">Q*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2DS</m:t>
                </m:r>
              </m:num>
              <m:den>
                <m:r>
                  <w:rPr>
                    <w:rFonts w:ascii="Times New Roman" w:eastAsia="Times New Roman" w:hAnsi="Times New Roman" w:cs="Times New Roman"/>
                    <w:color w:val="000000" w:themeColor="text1"/>
                    <w:sz w:val="26"/>
                    <w:szCs w:val="26"/>
                  </w:rPr>
                  <m:t>H×</m:t>
                </m:r>
                <m:d>
                  <m:dPr>
                    <m:ctrlPr>
                      <w:rPr>
                        <w:rFonts w:ascii="Times New Roman" w:eastAsia="Times New Roman" w:hAnsi="Times New Roman" w:cs="Times New Roman"/>
                        <w:color w:val="000000" w:themeColor="text1"/>
                        <w:sz w:val="26"/>
                        <w:szCs w:val="26"/>
                      </w:rPr>
                    </m:ctrlPr>
                  </m:dPr>
                  <m:e>
                    <m:r>
                      <w:rPr>
                        <w:rFonts w:ascii="Times New Roman" w:eastAsia="Times New Roman" w:hAnsi="Times New Roman" w:cs="Times New Roman"/>
                        <w:color w:val="000000" w:themeColor="text1"/>
                        <w:sz w:val="26"/>
                        <w:szCs w:val="26"/>
                      </w:rPr>
                      <m:t>1-</m:t>
                    </m:r>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P</m:t>
                        </m:r>
                      </m:den>
                    </m:f>
                  </m:e>
                </m:d>
              </m:den>
            </m:f>
          </m:e>
        </m:rad>
      </m:oMath>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Lượng đặt hàng tối đa</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Q</w:t>
      </w:r>
      <w:r w:rsidRPr="00E9774F">
        <w:rPr>
          <w:rFonts w:ascii="Times New Roman" w:eastAsia="Times New Roman" w:hAnsi="Times New Roman" w:cs="Times New Roman"/>
          <w:color w:val="000000" w:themeColor="text1"/>
          <w:sz w:val="26"/>
          <w:szCs w:val="26"/>
          <w:vertAlign w:val="subscript"/>
        </w:rPr>
        <w:t>max</w:t>
      </w:r>
      <w:r w:rsidRPr="00E9774F">
        <w:rPr>
          <w:rFonts w:ascii="Times New Roman" w:eastAsia="Times New Roman" w:hAnsi="Times New Roman" w:cs="Times New Roman"/>
          <w:color w:val="000000" w:themeColor="text1"/>
          <w:sz w:val="26"/>
          <w:szCs w:val="26"/>
        </w:rPr>
        <w:t xml:space="preserve"> = Q* </w:t>
      </w:r>
      <m:oMath>
        <m:r>
          <w:rPr>
            <w:rFonts w:ascii="Cambria Math" w:hAnsi="Cambria Math"/>
            <w:color w:val="000000" w:themeColor="text1"/>
          </w:rPr>
          <m:t>×</m:t>
        </m:r>
        <m:d>
          <m:dPr>
            <m:ctrlPr>
              <w:rPr>
                <w:rFonts w:ascii="Times New Roman" w:eastAsia="Times New Roman" w:hAnsi="Times New Roman" w:cs="Times New Roman"/>
                <w:color w:val="000000" w:themeColor="text1"/>
                <w:sz w:val="26"/>
                <w:szCs w:val="26"/>
              </w:rPr>
            </m:ctrlPr>
          </m:dPr>
          <m:e>
            <m:r>
              <w:rPr>
                <w:rFonts w:ascii="Times New Roman" w:eastAsia="Times New Roman" w:hAnsi="Times New Roman" w:cs="Times New Roman"/>
                <w:color w:val="000000" w:themeColor="text1"/>
                <w:sz w:val="26"/>
                <w:szCs w:val="26"/>
              </w:rPr>
              <m:t>1-</m:t>
            </m:r>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P</m:t>
                </m:r>
              </m:den>
            </m:f>
          </m:e>
        </m:d>
      </m:oMath>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Chi phí tồn trữ hằng năm</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w:t>
      </w:r>
      <w:r w:rsidRPr="00E9774F">
        <w:rPr>
          <w:rFonts w:ascii="Times New Roman" w:eastAsia="Times New Roman" w:hAnsi="Times New Roman" w:cs="Times New Roman"/>
          <w:color w:val="000000" w:themeColor="text1"/>
          <w:sz w:val="26"/>
          <w:szCs w:val="26"/>
          <w:vertAlign w:val="subscript"/>
        </w:rPr>
        <w:t>tt</w:t>
      </w:r>
      <w:r w:rsidRPr="00E9774F">
        <w:rPr>
          <w:rFonts w:ascii="Times New Roman" w:eastAsia="Times New Roman" w:hAnsi="Times New Roman" w:cs="Times New Roman"/>
          <w:color w:val="000000" w:themeColor="text1"/>
          <w:sz w:val="26"/>
          <w:szCs w:val="26"/>
        </w:rPr>
        <w:t xml:space="preserve">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r>
              <w:rPr>
                <w:rFonts w:ascii="Times New Roman" w:eastAsia="Times New Roman" w:hAnsi="Times New Roman" w:cs="Times New Roman"/>
                <w:color w:val="000000" w:themeColor="text1"/>
                <w:sz w:val="26"/>
                <w:szCs w:val="26"/>
                <w:vertAlign w:val="subscript"/>
              </w:rPr>
              <m:t>max</m:t>
            </m:r>
          </m:num>
          <m:den>
            <m:r>
              <w:rPr>
                <w:rFonts w:ascii="Times New Roman" w:eastAsia="Times New Roman" w:hAnsi="Times New Roman" w:cs="Times New Roman"/>
                <w:color w:val="000000" w:themeColor="text1"/>
                <w:sz w:val="26"/>
                <w:szCs w:val="26"/>
              </w:rPr>
              <m:t>2</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r>
          <w:rPr>
            <w:rFonts w:ascii="Times New Roman" w:eastAsia="Times New Roman" w:hAnsi="Times New Roman" w:cs="Times New Roman"/>
            <w:color w:val="000000" w:themeColor="text1"/>
            <w:sz w:val="26"/>
            <w:szCs w:val="26"/>
          </w:rPr>
          <m:t xml:space="preserve"> </m:t>
        </m:r>
      </m:oMath>
      <w:r w:rsidRPr="00E9774F">
        <w:rPr>
          <w:rFonts w:ascii="Times New Roman" w:eastAsia="Times New Roman" w:hAnsi="Times New Roman" w:cs="Times New Roman"/>
          <w:color w:val="000000" w:themeColor="text1"/>
          <w:sz w:val="26"/>
          <w:szCs w:val="26"/>
        </w:rPr>
        <w:t>H</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Trong đó: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d: là lượng hàng sử dụng trong ngày</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P: là lượng cung ứng trong ngày.</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u w:val="single"/>
        </w:rPr>
        <w:t>VD</w:t>
      </w:r>
      <w:r w:rsidRPr="00E9774F">
        <w:rPr>
          <w:rFonts w:ascii="Times New Roman" w:eastAsia="Times New Roman" w:hAnsi="Times New Roman" w:cs="Times New Roman"/>
          <w:color w:val="000000" w:themeColor="text1"/>
          <w:sz w:val="26"/>
          <w:szCs w:val="26"/>
        </w:rPr>
        <w:t>: Một công ty dệt may mỗi năm cần 20.000 kg vải với giá mua là 500 USD/kg, chi phí lưu kho cho một kg bằng 5% giá mua, chi phí đặt bình quân cho một đơn hàng là (S) 6000 USD, mất 3 ngày để hàng về công ty tính từ ngày đặt hàng, mỗi năm công ty làm việc 360 ngày, số sản phẩm bán ra mỗi tuần là 300 kg vải, nhà cung cấp vải cam kết sẽ cung ứng 40kg mỗi ngày. Hỏi:</w:t>
      </w:r>
    </w:p>
    <w:p w:rsidR="00E128A8" w:rsidRPr="00E9774F" w:rsidRDefault="001C78BD">
      <w:pPr>
        <w:widowControl w:val="0"/>
        <w:numPr>
          <w:ilvl w:val="0"/>
          <w:numId w:val="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Lượng đặt hàng tối ưu? </w:t>
      </w:r>
    </w:p>
    <w:p w:rsidR="00E128A8" w:rsidRPr="00E9774F" w:rsidRDefault="001C78BD">
      <w:pPr>
        <w:widowControl w:val="0"/>
        <w:numPr>
          <w:ilvl w:val="0"/>
          <w:numId w:val="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Lượng đặt hàng tối đa? </w:t>
      </w:r>
    </w:p>
    <w:p w:rsidR="00E128A8" w:rsidRPr="00E9774F" w:rsidRDefault="001C78BD">
      <w:pPr>
        <w:widowControl w:val="0"/>
        <w:numPr>
          <w:ilvl w:val="0"/>
          <w:numId w:val="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Tổng chi phí tồn kho hằng năm? </w:t>
      </w:r>
    </w:p>
    <w:p w:rsidR="00E128A8" w:rsidRPr="00E9774F" w:rsidRDefault="001C78BD">
      <w:pPr>
        <w:widowControl w:val="0"/>
        <w:numPr>
          <w:ilvl w:val="0"/>
          <w:numId w:val="7"/>
        </w:numPr>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Số lần đặt hàng trong năm?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d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300</m:t>
            </m:r>
          </m:num>
          <m:den>
            <m:r>
              <w:rPr>
                <w:rFonts w:ascii="Times New Roman" w:eastAsia="Times New Roman" w:hAnsi="Times New Roman" w:cs="Times New Roman"/>
                <w:color w:val="000000" w:themeColor="text1"/>
                <w:sz w:val="26"/>
                <w:szCs w:val="26"/>
              </w:rPr>
              <m:t>40</m:t>
            </m:r>
          </m:den>
        </m:f>
      </m:oMath>
      <w:r w:rsidRPr="00E9774F">
        <w:rPr>
          <w:rFonts w:ascii="Times New Roman" w:eastAsia="Times New Roman" w:hAnsi="Times New Roman" w:cs="Times New Roman"/>
          <w:color w:val="000000" w:themeColor="text1"/>
          <w:sz w:val="26"/>
          <w:szCs w:val="26"/>
        </w:rPr>
        <w:t xml:space="preserve">= 7,5 ; chi phí lưu kho = 5%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500 = 25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Lượng đặt hàng tối ưu: Q*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2DS</m:t>
                </m:r>
              </m:num>
              <m:den>
                <m:r>
                  <w:rPr>
                    <w:rFonts w:ascii="Times New Roman" w:eastAsia="Times New Roman" w:hAnsi="Times New Roman" w:cs="Times New Roman"/>
                    <w:color w:val="000000" w:themeColor="text1"/>
                    <w:sz w:val="26"/>
                    <w:szCs w:val="26"/>
                  </w:rPr>
                  <m:t>H×</m:t>
                </m:r>
                <m:d>
                  <m:dPr>
                    <m:ctrlPr>
                      <w:rPr>
                        <w:rFonts w:ascii="Times New Roman" w:eastAsia="Times New Roman" w:hAnsi="Times New Roman" w:cs="Times New Roman"/>
                        <w:color w:val="000000" w:themeColor="text1"/>
                        <w:sz w:val="26"/>
                        <w:szCs w:val="26"/>
                      </w:rPr>
                    </m:ctrlPr>
                  </m:dPr>
                  <m:e>
                    <m:r>
                      <w:rPr>
                        <w:rFonts w:ascii="Times New Roman" w:eastAsia="Times New Roman" w:hAnsi="Times New Roman" w:cs="Times New Roman"/>
                        <w:color w:val="000000" w:themeColor="text1"/>
                        <w:sz w:val="26"/>
                        <w:szCs w:val="26"/>
                      </w:rPr>
                      <m:t>1-</m:t>
                    </m:r>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P</m:t>
                        </m:r>
                      </m:den>
                    </m:f>
                  </m:e>
                </m:d>
              </m:den>
            </m:f>
          </m:e>
        </m:rad>
      </m:oMath>
      <w:r w:rsidRPr="00E9774F">
        <w:rPr>
          <w:rFonts w:ascii="Times New Roman" w:eastAsia="Times New Roman" w:hAnsi="Times New Roman" w:cs="Times New Roman"/>
          <w:color w:val="000000" w:themeColor="text1"/>
          <w:sz w:val="26"/>
          <w:szCs w:val="26"/>
        </w:rPr>
        <w:t xml:space="preserve"> = </w:t>
      </w:r>
      <m:oMath>
        <m:rad>
          <m:radPr>
            <m:degHide m:val="1"/>
            <m:ctrlPr>
              <w:rPr>
                <w:rFonts w:ascii="Cambria Math" w:hAnsi="Cambria Math"/>
                <w:color w:val="000000" w:themeColor="text1"/>
              </w:rPr>
            </m:ctrlPr>
          </m:radPr>
          <m:deg/>
          <m:e>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2×20000×6000</m:t>
                </m:r>
              </m:num>
              <m:den>
                <m:r>
                  <w:rPr>
                    <w:rFonts w:ascii="Times New Roman" w:eastAsia="Times New Roman" w:hAnsi="Times New Roman" w:cs="Times New Roman"/>
                    <w:color w:val="000000" w:themeColor="text1"/>
                    <w:sz w:val="26"/>
                    <w:szCs w:val="26"/>
                  </w:rPr>
                  <m:t>25×</m:t>
                </m:r>
                <m:d>
                  <m:dPr>
                    <m:ctrlPr>
                      <w:rPr>
                        <w:rFonts w:ascii="Times New Roman" w:eastAsia="Times New Roman" w:hAnsi="Times New Roman" w:cs="Times New Roman"/>
                        <w:color w:val="000000" w:themeColor="text1"/>
                        <w:sz w:val="26"/>
                        <w:szCs w:val="26"/>
                      </w:rPr>
                    </m:ctrlPr>
                  </m:dPr>
                  <m:e>
                    <m:r>
                      <w:rPr>
                        <w:rFonts w:ascii="Times New Roman" w:eastAsia="Times New Roman" w:hAnsi="Times New Roman" w:cs="Times New Roman"/>
                        <w:color w:val="000000" w:themeColor="text1"/>
                        <w:sz w:val="26"/>
                        <w:szCs w:val="26"/>
                      </w:rPr>
                      <m:t>1-</m:t>
                    </m:r>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7,5</m:t>
                        </m:r>
                      </m:num>
                      <m:den>
                        <m:r>
                          <w:rPr>
                            <w:rFonts w:ascii="Times New Roman" w:eastAsia="Times New Roman" w:hAnsi="Times New Roman" w:cs="Times New Roman"/>
                            <w:color w:val="000000" w:themeColor="text1"/>
                            <w:sz w:val="26"/>
                            <w:szCs w:val="26"/>
                          </w:rPr>
                          <m:t>40</m:t>
                        </m:r>
                      </m:den>
                    </m:f>
                  </m:e>
                </m:d>
              </m:den>
            </m:f>
          </m:e>
        </m:rad>
      </m:oMath>
      <w:r w:rsidRPr="00E9774F">
        <w:rPr>
          <w:rFonts w:ascii="Times New Roman" w:eastAsia="Times New Roman" w:hAnsi="Times New Roman" w:cs="Times New Roman"/>
          <w:color w:val="000000" w:themeColor="text1"/>
          <w:sz w:val="26"/>
          <w:szCs w:val="26"/>
        </w:rPr>
        <w:t xml:space="preserve"> = 3437,3 kg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Lượng đặt hàng tối đa: Q</w:t>
      </w:r>
      <w:r w:rsidRPr="00E9774F">
        <w:rPr>
          <w:rFonts w:ascii="Times New Roman" w:eastAsia="Times New Roman" w:hAnsi="Times New Roman" w:cs="Times New Roman"/>
          <w:color w:val="000000" w:themeColor="text1"/>
          <w:sz w:val="26"/>
          <w:szCs w:val="26"/>
          <w:vertAlign w:val="subscript"/>
        </w:rPr>
        <w:t>max</w:t>
      </w:r>
      <w:r w:rsidRPr="00E9774F">
        <w:rPr>
          <w:rFonts w:ascii="Times New Roman" w:eastAsia="Times New Roman" w:hAnsi="Times New Roman" w:cs="Times New Roman"/>
          <w:color w:val="000000" w:themeColor="text1"/>
          <w:sz w:val="26"/>
          <w:szCs w:val="26"/>
        </w:rPr>
        <w:t xml:space="preserve"> = Q* </w:t>
      </w:r>
      <m:oMath>
        <m:r>
          <w:rPr>
            <w:rFonts w:ascii="Cambria Math" w:hAnsi="Cambria Math"/>
            <w:color w:val="000000" w:themeColor="text1"/>
          </w:rPr>
          <m:t>×</m:t>
        </m:r>
        <m:d>
          <m:dPr>
            <m:ctrlPr>
              <w:rPr>
                <w:rFonts w:ascii="Times New Roman" w:eastAsia="Times New Roman" w:hAnsi="Times New Roman" w:cs="Times New Roman"/>
                <w:color w:val="000000" w:themeColor="text1"/>
                <w:sz w:val="26"/>
                <w:szCs w:val="26"/>
              </w:rPr>
            </m:ctrlPr>
          </m:dPr>
          <m:e>
            <m:r>
              <w:rPr>
                <w:rFonts w:ascii="Times New Roman" w:eastAsia="Times New Roman" w:hAnsi="Times New Roman" w:cs="Times New Roman"/>
                <w:color w:val="000000" w:themeColor="text1"/>
                <w:sz w:val="26"/>
                <w:szCs w:val="26"/>
              </w:rPr>
              <m:t>1-</m:t>
            </m:r>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P</m:t>
                </m:r>
              </m:den>
            </m:f>
          </m:e>
        </m:d>
      </m:oMath>
      <w:r w:rsidRPr="00E9774F">
        <w:rPr>
          <w:rFonts w:ascii="Times New Roman" w:eastAsia="Times New Roman" w:hAnsi="Times New Roman" w:cs="Times New Roman"/>
          <w:color w:val="000000" w:themeColor="text1"/>
          <w:sz w:val="26"/>
          <w:szCs w:val="26"/>
        </w:rPr>
        <w:t xml:space="preserve"> = 3437,3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1-</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7,5</m:t>
            </m:r>
          </m:num>
          <m:den>
            <m:r>
              <w:rPr>
                <w:rFonts w:ascii="Times New Roman" w:eastAsia="Times New Roman" w:hAnsi="Times New Roman" w:cs="Times New Roman"/>
                <w:color w:val="000000" w:themeColor="text1"/>
                <w:sz w:val="26"/>
                <w:szCs w:val="26"/>
              </w:rPr>
              <m:t>40</m:t>
            </m:r>
          </m:den>
        </m:f>
      </m:oMath>
      <w:r w:rsidRPr="00E9774F">
        <w:rPr>
          <w:rFonts w:ascii="Times New Roman" w:eastAsia="Times New Roman" w:hAnsi="Times New Roman" w:cs="Times New Roman"/>
          <w:color w:val="000000" w:themeColor="text1"/>
          <w:sz w:val="26"/>
          <w:szCs w:val="26"/>
        </w:rPr>
        <w:t>= 2792.8 kg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lastRenderedPageBreak/>
        <w:t xml:space="preserve">Tổng chi phí: TC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S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Q</m:t>
            </m:r>
            <m:r>
              <w:rPr>
                <w:rFonts w:ascii="Times New Roman" w:eastAsia="Times New Roman" w:hAnsi="Times New Roman" w:cs="Times New Roman"/>
                <w:color w:val="000000" w:themeColor="text1"/>
                <w:sz w:val="26"/>
                <w:szCs w:val="26"/>
                <w:vertAlign w:val="subscript"/>
              </w:rPr>
              <m:t>max</m:t>
            </m:r>
          </m:num>
          <m:den>
            <m:r>
              <w:rPr>
                <w:rFonts w:ascii="Times New Roman" w:eastAsia="Times New Roman" w:hAnsi="Times New Roman" w:cs="Times New Roman"/>
                <w:color w:val="000000" w:themeColor="text1"/>
                <w:sz w:val="26"/>
                <w:szCs w:val="26"/>
              </w:rPr>
              <m:t>2</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r>
          <w:rPr>
            <w:rFonts w:ascii="Times New Roman" w:eastAsia="Times New Roman" w:hAnsi="Times New Roman" w:cs="Times New Roman"/>
            <w:color w:val="000000" w:themeColor="text1"/>
            <w:sz w:val="26"/>
            <w:szCs w:val="26"/>
          </w:rPr>
          <m:t xml:space="preserve"> </m:t>
        </m:r>
      </m:oMath>
      <w:r w:rsidRPr="00E9774F">
        <w:rPr>
          <w:rFonts w:ascii="Times New Roman" w:eastAsia="Times New Roman" w:hAnsi="Times New Roman" w:cs="Times New Roman"/>
          <w:color w:val="000000" w:themeColor="text1"/>
          <w:sz w:val="26"/>
          <w:szCs w:val="26"/>
        </w:rPr>
        <w:t xml:space="preserve">H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20000</m:t>
            </m:r>
          </m:num>
          <m:den>
            <m:r>
              <w:rPr>
                <w:rFonts w:ascii="Times New Roman" w:eastAsia="Times New Roman" w:hAnsi="Times New Roman" w:cs="Times New Roman"/>
                <w:color w:val="000000" w:themeColor="text1"/>
                <w:sz w:val="26"/>
                <w:szCs w:val="26"/>
              </w:rPr>
              <m:t>3437,3</m:t>
            </m:r>
          </m:den>
        </m:f>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6000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2792,8</m:t>
            </m:r>
          </m:num>
          <m:den>
            <m:r>
              <w:rPr>
                <w:rFonts w:ascii="Times New Roman" w:eastAsia="Times New Roman" w:hAnsi="Times New Roman" w:cs="Times New Roman"/>
                <w:color w:val="000000" w:themeColor="text1"/>
                <w:sz w:val="26"/>
                <w:szCs w:val="26"/>
              </w:rPr>
              <m:t>2</m:t>
            </m:r>
          </m:den>
        </m:f>
      </m:oMath>
      <w:r w:rsidRPr="00E9774F">
        <w:rPr>
          <w:rFonts w:ascii="Times New Roman" w:eastAsia="Times New Roman" w:hAnsi="Times New Roman" w:cs="Times New Roman"/>
          <w:color w:val="000000" w:themeColor="text1"/>
          <w:sz w:val="26"/>
          <w:szCs w:val="26"/>
        </w:rPr>
        <w:t xml:space="preserve"> </w:t>
      </w:r>
      <m:oMath>
        <m:r>
          <w:rPr>
            <w:rFonts w:ascii="Cambria Math" w:hAnsi="Cambria Math"/>
            <w:color w:val="000000" w:themeColor="text1"/>
          </w:rPr>
          <m:t>×</m:t>
        </m:r>
      </m:oMath>
      <w:r w:rsidRPr="00E9774F">
        <w:rPr>
          <w:rFonts w:ascii="Times New Roman" w:eastAsia="Times New Roman" w:hAnsi="Times New Roman" w:cs="Times New Roman"/>
          <w:color w:val="000000" w:themeColor="text1"/>
          <w:sz w:val="26"/>
          <w:szCs w:val="26"/>
        </w:rPr>
        <w:t xml:space="preserve"> 25 = 69821,1 USD</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Số lần đặt hàng trong năm: n =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D</m:t>
            </m:r>
          </m:num>
          <m:den>
            <m:r>
              <w:rPr>
                <w:rFonts w:ascii="Times New Roman" w:eastAsia="Times New Roman" w:hAnsi="Times New Roman" w:cs="Times New Roman"/>
                <w:color w:val="000000" w:themeColor="text1"/>
                <w:sz w:val="26"/>
                <w:szCs w:val="26"/>
              </w:rPr>
              <m:t>Q*</m:t>
            </m:r>
          </m:den>
        </m:f>
      </m:oMath>
      <w:r w:rsidRPr="00E9774F">
        <w:rPr>
          <w:rFonts w:ascii="Times New Roman" w:eastAsia="Times New Roman" w:hAnsi="Times New Roman" w:cs="Times New Roman"/>
          <w:color w:val="000000" w:themeColor="text1"/>
          <w:sz w:val="26"/>
          <w:szCs w:val="26"/>
        </w:rPr>
        <w:t xml:space="preserve">= </w:t>
      </w:r>
      <m:oMath>
        <m:f>
          <m:fPr>
            <m:ctrlPr>
              <w:rPr>
                <w:rFonts w:ascii="Times New Roman" w:eastAsia="Times New Roman" w:hAnsi="Times New Roman" w:cs="Times New Roman"/>
                <w:color w:val="000000" w:themeColor="text1"/>
                <w:sz w:val="26"/>
                <w:szCs w:val="26"/>
              </w:rPr>
            </m:ctrlPr>
          </m:fPr>
          <m:num>
            <m:r>
              <w:rPr>
                <w:rFonts w:ascii="Times New Roman" w:eastAsia="Times New Roman" w:hAnsi="Times New Roman" w:cs="Times New Roman"/>
                <w:color w:val="000000" w:themeColor="text1"/>
                <w:sz w:val="26"/>
                <w:szCs w:val="26"/>
              </w:rPr>
              <m:t>20000</m:t>
            </m:r>
          </m:num>
          <m:den>
            <m:r>
              <w:rPr>
                <w:rFonts w:ascii="Times New Roman" w:eastAsia="Times New Roman" w:hAnsi="Times New Roman" w:cs="Times New Roman"/>
                <w:color w:val="000000" w:themeColor="text1"/>
                <w:sz w:val="26"/>
                <w:szCs w:val="26"/>
              </w:rPr>
              <m:t>3437,3</m:t>
            </m:r>
          </m:den>
        </m:f>
      </m:oMath>
      <w:r w:rsidRPr="00E9774F">
        <w:rPr>
          <w:rFonts w:ascii="Times New Roman" w:eastAsia="Times New Roman" w:hAnsi="Times New Roman" w:cs="Times New Roman"/>
          <w:color w:val="000000" w:themeColor="text1"/>
          <w:sz w:val="26"/>
          <w:szCs w:val="26"/>
        </w:rPr>
        <w:t>= 5,8 lần</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3. Mô hình tồn kho định kỳ</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Được kiểm tra định kỳ theo hàng tuần hay hàng tháng hoặc thời gian cố định khác. Người quản trị sẽ đặt hàng dựa trên số hàng có sẵn và nhu cầu ước tính. Sử dụng phương pháp kiểm đếm bằng tay.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Trong mô hình này thì có công thức như sau:</w:t>
      </w:r>
    </w:p>
    <w:p w:rsidR="00E128A8" w:rsidRPr="00E9774F" w:rsidRDefault="001C78BD">
      <w:pPr>
        <w:widowControl w:val="0"/>
        <w:pBdr>
          <w:top w:val="single" w:sz="8" w:space="2" w:color="000000"/>
          <w:left w:val="single" w:sz="8" w:space="2" w:color="000000"/>
          <w:bottom w:val="single" w:sz="8" w:space="2" w:color="000000"/>
          <w:right w:val="single" w:sz="8" w:space="2" w:color="000000"/>
          <w:between w:val="nil"/>
        </w:pBdr>
        <w:spacing w:line="360" w:lineRule="auto"/>
        <w:jc w:val="center"/>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Tồn đầu kỳ + nhập - xuất = tồn cuối kỳ</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C8360C" w:rsidRPr="00E9774F" w:rsidRDefault="00C8360C">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lastRenderedPageBreak/>
        <w:t>KẾT BÀI</w:t>
      </w:r>
    </w:p>
    <w:p w:rsidR="00E128A8" w:rsidRPr="00E9774F" w:rsidRDefault="00E128A8">
      <w:pPr>
        <w:widowControl w:val="0"/>
        <w:pBdr>
          <w:top w:val="nil"/>
          <w:left w:val="nil"/>
          <w:bottom w:val="nil"/>
          <w:right w:val="nil"/>
          <w:between w:val="nil"/>
        </w:pBdr>
        <w:spacing w:line="360" w:lineRule="auto"/>
        <w:jc w:val="center"/>
        <w:rPr>
          <w:rFonts w:ascii="Times New Roman" w:eastAsia="Times New Roman" w:hAnsi="Times New Roman" w:cs="Times New Roman"/>
          <w:b/>
          <w:color w:val="000000" w:themeColor="text1"/>
          <w:sz w:val="32"/>
          <w:szCs w:val="32"/>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Sự phát triển của nền kinh tế hội nhập đã mở ra cho chúng ta nhiều cơ hội, đồng thời cũng là những thách thức lớn. Trong bối cảnh có quá nhiều doanh nghiệp trong nước ngày càng tăng cao và nhiều nhà đầu tư thế giới gia nhập thị trường sản xuất thương mại như hiện nay. Doanh nghiệp cần phải liên tục hoàn thiện và phát triển để thích nghi.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Áp dụng mô hình quản lý doanh nghiệp chuyên nghiệp là điều cần thiết trong tất cả các mô hình hình kinh doanh sản xuất, thương mại dịch vụ. Kho hàng cũng giống như một ngôi nhà nhỏ của doanh nghiệp, cũng cần được quản trị và nâng cấp.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Kiểm soát kho hàng tốt chính là kiểm soát được số lượng hàng tồn có hợp lý và cân bằng hay không, diện tích kho đã được tối ưu hóa hay chưa, mọi sản phẩm có được dễ dàng tìm kiếm khi cần thiết không, nhu cầu của khách hàng là gì, tình hình sản xuất hiện tại như thế nào. Khi trả lời tất cả các câu hỏi này, doanh nghiệp đã giải quyết được bài toán quản trị kho hàng. Bởi vì cho dù doanh nghiệp có chuẩn bị tốt cho công tác quảng bá sản phẩm, bao bì bắt mắt, hay những dịch vụ tiện ích đi kèm mà không quản lý được hàng trong kho là một điều hết sức ảnh hưởng đến uy tín và mức độ tin dùng của khách hàng</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Kiểm soát được kho hàng chính là kiểm soát được hàng hóa bán chạy và hàng khó bán, từ đó doanh nghiệp kịp thời đưa ra phương pháp kinh doanh kịp thời, giải quyết phóng không gian kho, tránh việc tồn động qua nhiều, đôi khi còn có những sản phẩm có hạn sử dụng thấp. Và chúng ta nên nhớ rằng tiền nằm ở hàng tồn kho. Vốn không sinh lời sẽ gây ra nhiều khó khăn cho doanh nghiệp. Chưa kể đến những sản phẩm tồn kho quá lâu sẽ trở nên lỗi thời và càng khó bán ra hơn</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Để thực hiện tốt việc quản lý kho hàng cần phải có sự kết hợp của tất cả các bộ phận như thủ kho, lái xe nâng, và những người có phận sự ra vào kho hàng, cùng nhau cải tiến môi trường làm việc, kho bãi, hàng hóa được nhập xuất và sắp xếp đúng theo quy định. </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 xml:space="preserve">Muốn doanh nghiệp mình trở nên chuyên nghiệp hãy tạo ra sự chuyên nghiệp từ hôm nay. Việc tạo nên một môi trường làm việc sạch sẽ, an toàn, tiện nghi sẽ đem lại hiệu quả kinh doanh cao, và một doanh nghiệp thành công chính luôn hấp dẫn khách hàng. Tạo </w:t>
      </w:r>
      <w:r w:rsidRPr="00E9774F">
        <w:rPr>
          <w:rFonts w:ascii="Times New Roman" w:eastAsia="Times New Roman" w:hAnsi="Times New Roman" w:cs="Times New Roman"/>
          <w:color w:val="000000" w:themeColor="text1"/>
          <w:sz w:val="26"/>
          <w:szCs w:val="26"/>
        </w:rPr>
        <w:lastRenderedPageBreak/>
        <w:t>nền tảng cho sự vững bền và phát triển lâu dài.</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26"/>
          <w:szCs w:val="26"/>
        </w:rPr>
      </w:pPr>
      <w:r w:rsidRPr="00E9774F">
        <w:rPr>
          <w:rFonts w:ascii="Times New Roman" w:eastAsia="Times New Roman" w:hAnsi="Times New Roman" w:cs="Times New Roman"/>
          <w:color w:val="000000" w:themeColor="text1"/>
          <w:sz w:val="26"/>
          <w:szCs w:val="26"/>
        </w:rPr>
        <w:t xml:space="preserve">Qua môn học này dưới sự giảng dạy chu đáo của thầy Giang, em ấn tượng và tâm đắc nhất về sự đảm bảo an toàn trong nhà kho và trách nhiệm lớn lao của mỗi công nhân viên trong kho trong việc tuân thủ các quy tắc vận hành trong nhà kho. Cũng như nhà kho, trong cuộc sống mọi thứ đều sẽ rõ ràng hơn nếu ta đặt ra các mục tiêu, chỉ tiêu cho bản thân và tuân thủ theo nó, đấy là thái độ cần đạt được trong đời sống hằng ngày lẫn công việc. Đồng thời em cũng đã rút ra những bài học bổ ích về việc quản lý tồn kho hiệu quả và những phép tính toán giúp giảm chi phí tồn kho, nó sẽ giúp em có được lợi thế và cái nhìn tổng thể hơn khi bước chân vào ngành Logistics mà em đam mê theo đuổi. Ngoài ra dưới dưới sự ảnh hưởng bởi các kiến thức về sắp xếp hàng hóa, em có cảm giác mình đã trở thành một kiến trúc sư mini khi nói đến việc sắp xếp "hàng hóa" tại gia. Chân thành cảm ơn thầy đã giảng dạy nhiệt tình cho chúng em dưới ảnh hưởng tiêu cực của mùa covid này. </w:t>
      </w:r>
    </w:p>
    <w:p w:rsidR="00E128A8" w:rsidRPr="00E9774F" w:rsidRDefault="00E128A8">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b/>
          <w:color w:val="000000" w:themeColor="text1"/>
          <w:sz w:val="32"/>
          <w:szCs w:val="32"/>
        </w:rPr>
      </w:pPr>
      <w:r w:rsidRPr="00E9774F">
        <w:rPr>
          <w:rFonts w:ascii="Times New Roman" w:eastAsia="Times New Roman" w:hAnsi="Times New Roman" w:cs="Times New Roman"/>
          <w:b/>
          <w:color w:val="000000" w:themeColor="text1"/>
          <w:sz w:val="32"/>
          <w:szCs w:val="32"/>
        </w:rPr>
        <w:t>Tài liệu tham khảo</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Cẩm nang quản trị kho hàng, TS. Phan Thanh Lâm, Nhà xuất bản Phụ Nữ</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Tài liệu môn kỹ năng làm việc với máy móc</w:t>
      </w:r>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Tài liệu môn quản trị kho hàng</w:t>
      </w:r>
    </w:p>
    <w:p w:rsidR="00E128A8" w:rsidRPr="00E9774F" w:rsidRDefault="00581D21">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hyperlink r:id="rId22">
        <w:r w:rsidR="001C78BD" w:rsidRPr="00E9774F">
          <w:rPr>
            <w:rFonts w:ascii="Times New Roman" w:eastAsia="Times New Roman" w:hAnsi="Times New Roman" w:cs="Times New Roman"/>
            <w:color w:val="000000" w:themeColor="text1"/>
            <w:sz w:val="26"/>
            <w:szCs w:val="26"/>
            <w:u w:val="single"/>
          </w:rPr>
          <w:t>https://medcomtech.vn/medcomtech-trien-khai-xay-dung-kho-duoc-va-thiet-bi-y-te-tieu-chuan-gsp/</w:t>
        </w:r>
      </w:hyperlink>
    </w:p>
    <w:p w:rsidR="00E128A8" w:rsidRPr="00E9774F" w:rsidRDefault="001C78BD">
      <w:pPr>
        <w:widowControl w:val="0"/>
        <w:pBdr>
          <w:top w:val="nil"/>
          <w:left w:val="nil"/>
          <w:bottom w:val="nil"/>
          <w:right w:val="nil"/>
          <w:between w:val="nil"/>
        </w:pBdr>
        <w:spacing w:line="360" w:lineRule="auto"/>
        <w:rPr>
          <w:rFonts w:ascii="Times New Roman" w:eastAsia="Times New Roman" w:hAnsi="Times New Roman" w:cs="Times New Roman"/>
          <w:color w:val="000000" w:themeColor="text1"/>
          <w:sz w:val="26"/>
          <w:szCs w:val="26"/>
        </w:rPr>
      </w:pPr>
      <w:r w:rsidRPr="00E9774F">
        <w:rPr>
          <w:rFonts w:ascii="Times New Roman" w:eastAsia="Times New Roman" w:hAnsi="Times New Roman" w:cs="Times New Roman"/>
          <w:color w:val="000000" w:themeColor="text1"/>
          <w:sz w:val="26"/>
          <w:szCs w:val="26"/>
        </w:rPr>
        <w:t>xenangphuy.com/tu-van/cac-loai-xe-nang-389.amp.html</w:t>
      </w:r>
    </w:p>
    <w:sectPr w:rsidR="00E128A8" w:rsidRPr="00E9774F">
      <w:type w:val="continuous"/>
      <w:pgSz w:w="12240" w:h="15840"/>
      <w:pgMar w:top="1440" w:right="1440" w:bottom="1440" w:left="1440" w:header="566" w:footer="56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1D21" w:rsidRDefault="00581D21">
      <w:pPr>
        <w:spacing w:line="240" w:lineRule="auto"/>
      </w:pPr>
      <w:r>
        <w:separator/>
      </w:r>
    </w:p>
  </w:endnote>
  <w:endnote w:type="continuationSeparator" w:id="0">
    <w:p w:rsidR="00581D21" w:rsidRDefault="00581D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67AB" w:rsidRDefault="00E167AB">
    <w:pPr>
      <w:jc w:val="right"/>
    </w:pPr>
    <w:r>
      <w:fldChar w:fldCharType="begin"/>
    </w:r>
    <w:r>
      <w:instrText>PAGE</w:instrText>
    </w:r>
    <w:r>
      <w:fldChar w:fldCharType="separate"/>
    </w:r>
    <w:r w:rsidR="00BB5F61">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1D21" w:rsidRDefault="00581D21">
      <w:pPr>
        <w:spacing w:line="240" w:lineRule="auto"/>
      </w:pPr>
      <w:r>
        <w:separator/>
      </w:r>
    </w:p>
  </w:footnote>
  <w:footnote w:type="continuationSeparator" w:id="0">
    <w:p w:rsidR="00581D21" w:rsidRDefault="00581D2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A75D8"/>
    <w:multiLevelType w:val="multilevel"/>
    <w:tmpl w:val="587269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6661D16"/>
    <w:multiLevelType w:val="multilevel"/>
    <w:tmpl w:val="2FBCC5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77C571E"/>
    <w:multiLevelType w:val="multilevel"/>
    <w:tmpl w:val="C04A6B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9A06A69"/>
    <w:multiLevelType w:val="multilevel"/>
    <w:tmpl w:val="23B2C6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C1B7E25"/>
    <w:multiLevelType w:val="multilevel"/>
    <w:tmpl w:val="375ABF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C7C0694"/>
    <w:multiLevelType w:val="multilevel"/>
    <w:tmpl w:val="257A1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EAD0C73"/>
    <w:multiLevelType w:val="multilevel"/>
    <w:tmpl w:val="A4ACC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330E6C9B"/>
    <w:multiLevelType w:val="multilevel"/>
    <w:tmpl w:val="7D746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37101F79"/>
    <w:multiLevelType w:val="multilevel"/>
    <w:tmpl w:val="1E924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39B93249"/>
    <w:multiLevelType w:val="multilevel"/>
    <w:tmpl w:val="A51464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3CC508DA"/>
    <w:multiLevelType w:val="multilevel"/>
    <w:tmpl w:val="874CE0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4CEE05B7"/>
    <w:multiLevelType w:val="multilevel"/>
    <w:tmpl w:val="BFBC0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4D5A3B4C"/>
    <w:multiLevelType w:val="multilevel"/>
    <w:tmpl w:val="24D8C0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525F3DF4"/>
    <w:multiLevelType w:val="multilevel"/>
    <w:tmpl w:val="EEAE3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53A81BB6"/>
    <w:multiLevelType w:val="multilevel"/>
    <w:tmpl w:val="89AAC6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54CD758F"/>
    <w:multiLevelType w:val="multilevel"/>
    <w:tmpl w:val="921493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nsid w:val="5AB478E7"/>
    <w:multiLevelType w:val="multilevel"/>
    <w:tmpl w:val="F1304E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61850802"/>
    <w:multiLevelType w:val="multilevel"/>
    <w:tmpl w:val="B2B0A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66C26980"/>
    <w:multiLevelType w:val="multilevel"/>
    <w:tmpl w:val="5A4C89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6978636F"/>
    <w:multiLevelType w:val="multilevel"/>
    <w:tmpl w:val="E6C816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6FB83F56"/>
    <w:multiLevelType w:val="multilevel"/>
    <w:tmpl w:val="2C041E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74663926"/>
    <w:multiLevelType w:val="multilevel"/>
    <w:tmpl w:val="60BA44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76CA706A"/>
    <w:multiLevelType w:val="multilevel"/>
    <w:tmpl w:val="E3FCF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7C4712AC"/>
    <w:multiLevelType w:val="multilevel"/>
    <w:tmpl w:val="165C34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nsid w:val="7E403A26"/>
    <w:multiLevelType w:val="multilevel"/>
    <w:tmpl w:val="15B04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7E696680"/>
    <w:multiLevelType w:val="multilevel"/>
    <w:tmpl w:val="08B6A3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9"/>
  </w:num>
  <w:num w:numId="3">
    <w:abstractNumId w:val="8"/>
  </w:num>
  <w:num w:numId="4">
    <w:abstractNumId w:val="6"/>
  </w:num>
  <w:num w:numId="5">
    <w:abstractNumId w:val="13"/>
  </w:num>
  <w:num w:numId="6">
    <w:abstractNumId w:val="24"/>
  </w:num>
  <w:num w:numId="7">
    <w:abstractNumId w:val="20"/>
  </w:num>
  <w:num w:numId="8">
    <w:abstractNumId w:val="19"/>
  </w:num>
  <w:num w:numId="9">
    <w:abstractNumId w:val="12"/>
  </w:num>
  <w:num w:numId="10">
    <w:abstractNumId w:val="23"/>
  </w:num>
  <w:num w:numId="11">
    <w:abstractNumId w:val="5"/>
  </w:num>
  <w:num w:numId="12">
    <w:abstractNumId w:val="14"/>
  </w:num>
  <w:num w:numId="13">
    <w:abstractNumId w:val="21"/>
  </w:num>
  <w:num w:numId="14">
    <w:abstractNumId w:val="7"/>
  </w:num>
  <w:num w:numId="15">
    <w:abstractNumId w:val="22"/>
  </w:num>
  <w:num w:numId="16">
    <w:abstractNumId w:val="25"/>
  </w:num>
  <w:num w:numId="17">
    <w:abstractNumId w:val="2"/>
  </w:num>
  <w:num w:numId="18">
    <w:abstractNumId w:val="10"/>
  </w:num>
  <w:num w:numId="19">
    <w:abstractNumId w:val="1"/>
  </w:num>
  <w:num w:numId="20">
    <w:abstractNumId w:val="4"/>
  </w:num>
  <w:num w:numId="21">
    <w:abstractNumId w:val="3"/>
  </w:num>
  <w:num w:numId="22">
    <w:abstractNumId w:val="18"/>
  </w:num>
  <w:num w:numId="23">
    <w:abstractNumId w:val="17"/>
  </w:num>
  <w:num w:numId="24">
    <w:abstractNumId w:val="0"/>
  </w:num>
  <w:num w:numId="25">
    <w:abstractNumId w:val="15"/>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E128A8"/>
    <w:rsid w:val="001C78BD"/>
    <w:rsid w:val="003A3EE0"/>
    <w:rsid w:val="00581D21"/>
    <w:rsid w:val="005E1812"/>
    <w:rsid w:val="0075514F"/>
    <w:rsid w:val="0081010A"/>
    <w:rsid w:val="00833B8B"/>
    <w:rsid w:val="008A6EE7"/>
    <w:rsid w:val="009847D9"/>
    <w:rsid w:val="00BB5F61"/>
    <w:rsid w:val="00C8360C"/>
    <w:rsid w:val="00D81FE3"/>
    <w:rsid w:val="00E128A8"/>
    <w:rsid w:val="00E167AB"/>
    <w:rsid w:val="00E9774F"/>
    <w:rsid w:val="00F81A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75514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514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75514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51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10.jp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g"/><Relationship Id="rId22" Type="http://schemas.openxmlformats.org/officeDocument/2006/relationships/hyperlink" Target="https://medcomtech.vn/medcomtech-trien-khai-xay-dung-kho-duoc-va-thiet-bi-y-te-tieu-chuan-g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36</Pages>
  <Words>5865</Words>
  <Characters>33437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WIN7X64</cp:lastModifiedBy>
  <cp:revision>10</cp:revision>
  <dcterms:created xsi:type="dcterms:W3CDTF">2021-07-25T10:58:00Z</dcterms:created>
  <dcterms:modified xsi:type="dcterms:W3CDTF">2021-08-03T12:50:00Z</dcterms:modified>
</cp:coreProperties>
</file>